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41E2C383" w14:textId="77777777" w:rsidTr="00C41B81">
        <w:trPr>
          <w:jc w:val="right"/>
        </w:trPr>
        <w:tc>
          <w:tcPr>
            <w:tcW w:w="5000" w:type="pct"/>
            <w:shd w:val="clear" w:color="auto" w:fill="D9D9D9" w:themeFill="background1" w:themeFillShade="D9"/>
            <w:vAlign w:val="center"/>
          </w:tcPr>
          <w:p w14:paraId="3332E0B1" w14:textId="77777777" w:rsidR="00492390" w:rsidRPr="00160DDD" w:rsidRDefault="000B4033" w:rsidP="00223036">
            <w:pPr>
              <w:rPr>
                <w:rFonts w:ascii="Century Gothic" w:hAnsi="Century Gothic" w:cstheme="majorHAnsi"/>
                <w:b/>
                <w:sz w:val="16"/>
                <w:szCs w:val="16"/>
              </w:rPr>
            </w:pPr>
            <w:bookmarkStart w:id="0" w:name="_GoBack"/>
            <w:bookmarkEnd w:id="0"/>
            <w:r>
              <w:rPr>
                <w:rFonts w:ascii="Century Gothic" w:hAnsi="Century Gothic" w:cstheme="majorHAnsi"/>
                <w:b/>
                <w:sz w:val="16"/>
                <w:szCs w:val="16"/>
              </w:rPr>
              <w:t>Acta número</w:t>
            </w:r>
          </w:p>
        </w:tc>
      </w:tr>
      <w:tr w:rsidR="00492390" w:rsidRPr="00160DDD" w14:paraId="69F49A38" w14:textId="77777777" w:rsidTr="00C41B81">
        <w:trPr>
          <w:jc w:val="right"/>
        </w:trPr>
        <w:tc>
          <w:tcPr>
            <w:tcW w:w="5000" w:type="pct"/>
            <w:vAlign w:val="center"/>
          </w:tcPr>
          <w:p w14:paraId="337350EE" w14:textId="77777777" w:rsidR="00492390" w:rsidRPr="00160DDD" w:rsidRDefault="007E1AF4" w:rsidP="004141D1">
            <w:pPr>
              <w:rPr>
                <w:rFonts w:ascii="Century Gothic" w:hAnsi="Century Gothic" w:cstheme="majorHAnsi"/>
                <w:b/>
                <w:sz w:val="16"/>
                <w:szCs w:val="16"/>
              </w:rPr>
            </w:pPr>
            <w:r>
              <w:rPr>
                <w:rFonts w:ascii="Century Gothic" w:hAnsi="Century Gothic" w:cstheme="majorHAnsi"/>
                <w:b/>
                <w:sz w:val="16"/>
                <w:szCs w:val="16"/>
              </w:rPr>
              <w:t>0</w:t>
            </w:r>
            <w:r w:rsidR="00D525BD">
              <w:rPr>
                <w:rFonts w:ascii="Century Gothic" w:hAnsi="Century Gothic" w:cstheme="majorHAnsi"/>
                <w:b/>
                <w:sz w:val="16"/>
                <w:szCs w:val="16"/>
              </w:rPr>
              <w:t>1/E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67CD356D" w14:textId="77777777" w:rsidR="000B4033" w:rsidRDefault="000B4033" w:rsidP="000B4033">
      <w:pPr>
        <w:autoSpaceDE w:val="0"/>
        <w:autoSpaceDN w:val="0"/>
        <w:adjustRightInd w:val="0"/>
        <w:jc w:val="both"/>
        <w:rPr>
          <w:rFonts w:ascii="Century Gothic" w:hAnsi="Century Gothic" w:cstheme="majorHAnsi"/>
          <w:b/>
          <w:bCs/>
          <w:sz w:val="32"/>
          <w:szCs w:val="32"/>
        </w:rPr>
      </w:pPr>
    </w:p>
    <w:p w14:paraId="468783B1"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57D4091F" w14:textId="77777777" w:rsidR="009C1D2B" w:rsidRPr="003032CF" w:rsidRDefault="008931D5"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w:t>
      </w:r>
      <w:r w:rsidR="00C17524" w:rsidRPr="003032CF">
        <w:rPr>
          <w:rStyle w:val="nfasis"/>
          <w:rFonts w:ascii="Century Gothic" w:hAnsi="Century Gothic"/>
          <w:b/>
          <w:i w:val="0"/>
          <w:sz w:val="28"/>
          <w:szCs w:val="28"/>
          <w:lang w:val="es-MX"/>
        </w:rPr>
        <w:t xml:space="preserve">DE </w:t>
      </w:r>
      <w:r w:rsidR="00D525BD" w:rsidRPr="003032CF">
        <w:rPr>
          <w:rStyle w:val="nfasis"/>
          <w:rFonts w:ascii="Century Gothic" w:hAnsi="Century Gothic"/>
          <w:b/>
          <w:i w:val="0"/>
          <w:sz w:val="28"/>
          <w:szCs w:val="28"/>
          <w:lang w:val="es-MX"/>
        </w:rPr>
        <w:t xml:space="preserve">LA </w:t>
      </w:r>
      <w:r w:rsidR="00D525BD">
        <w:rPr>
          <w:rStyle w:val="nfasis"/>
          <w:rFonts w:ascii="Century Gothic" w:hAnsi="Century Gothic"/>
          <w:b/>
          <w:i w:val="0"/>
          <w:sz w:val="28"/>
          <w:szCs w:val="28"/>
          <w:lang w:val="es-MX"/>
        </w:rPr>
        <w:t xml:space="preserve">PRIMERA </w:t>
      </w:r>
      <w:r w:rsidR="00D525BD" w:rsidRPr="003032CF">
        <w:rPr>
          <w:rStyle w:val="nfasis"/>
          <w:rFonts w:ascii="Century Gothic" w:hAnsi="Century Gothic"/>
          <w:b/>
          <w:i w:val="0"/>
          <w:sz w:val="28"/>
          <w:szCs w:val="28"/>
          <w:lang w:val="es-MX"/>
        </w:rPr>
        <w:t xml:space="preserve">SESIÓN </w:t>
      </w:r>
      <w:r w:rsidR="00D525BD">
        <w:rPr>
          <w:rStyle w:val="nfasis"/>
          <w:rFonts w:ascii="Century Gothic" w:hAnsi="Century Gothic"/>
          <w:b/>
          <w:i w:val="0"/>
          <w:sz w:val="28"/>
          <w:szCs w:val="28"/>
          <w:lang w:val="es-MX"/>
        </w:rPr>
        <w:t>EXTRAO</w:t>
      </w:r>
      <w:r w:rsidR="00D525BD" w:rsidRPr="003032CF">
        <w:rPr>
          <w:rStyle w:val="nfasis"/>
          <w:rFonts w:ascii="Century Gothic" w:hAnsi="Century Gothic"/>
          <w:b/>
          <w:i w:val="0"/>
          <w:sz w:val="28"/>
          <w:szCs w:val="28"/>
          <w:lang w:val="es-MX"/>
        </w:rPr>
        <w:t>DINARIA</w:t>
      </w:r>
      <w:r w:rsidR="00903917" w:rsidRPr="003032CF">
        <w:rPr>
          <w:rStyle w:val="nfasis"/>
          <w:rFonts w:ascii="Century Gothic" w:hAnsi="Century Gothic"/>
          <w:b/>
          <w:i w:val="0"/>
          <w:sz w:val="28"/>
          <w:szCs w:val="28"/>
          <w:lang w:val="es-MX"/>
        </w:rPr>
        <w:t>.</w:t>
      </w:r>
    </w:p>
    <w:p w14:paraId="7C6ED2B5" w14:textId="77777777" w:rsidR="00E055E3" w:rsidRPr="003032CF" w:rsidRDefault="00E055E3"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429671E6" w14:textId="77777777" w:rsidR="009C1D2B" w:rsidRPr="003032CF" w:rsidRDefault="00D525BD"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2021</w:t>
      </w:r>
    </w:p>
    <w:p w14:paraId="209C600B" w14:textId="77777777" w:rsidR="00756F91" w:rsidRPr="003032CF" w:rsidRDefault="00756F91" w:rsidP="009C1D2B">
      <w:pPr>
        <w:autoSpaceDE w:val="0"/>
        <w:autoSpaceDN w:val="0"/>
        <w:adjustRightInd w:val="0"/>
        <w:rPr>
          <w:rFonts w:ascii="Century Gothic" w:hAnsi="Century Gothic" w:cstheme="majorHAnsi"/>
          <w:b/>
          <w:bCs/>
          <w:sz w:val="28"/>
          <w:szCs w:val="28"/>
          <w:lang w:val="es-MX"/>
        </w:rPr>
      </w:pPr>
    </w:p>
    <w:p w14:paraId="2A1D5785"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42B354C5" w14:textId="77777777" w:rsidR="001665F8" w:rsidRPr="00212BD0" w:rsidRDefault="001665F8" w:rsidP="009C76EE">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 xml:space="preserve">En la Ciudad de Guadalajara, Jalisco, siendo las </w:t>
      </w:r>
      <w:r w:rsidR="00D525BD">
        <w:rPr>
          <w:rFonts w:ascii="Century Gothic" w:hAnsi="Century Gothic" w:cstheme="majorHAnsi"/>
          <w:b/>
          <w:bCs/>
          <w:lang w:val="es-MX"/>
        </w:rPr>
        <w:t>catorce</w:t>
      </w:r>
      <w:r w:rsidR="0080336B">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con </w:t>
      </w:r>
      <w:r w:rsidR="007775F7">
        <w:rPr>
          <w:rFonts w:ascii="Century Gothic" w:hAnsi="Century Gothic" w:cstheme="majorHAnsi"/>
          <w:b/>
          <w:bCs/>
          <w:lang w:val="es-MX"/>
        </w:rPr>
        <w:t xml:space="preserve">treinta y un </w:t>
      </w:r>
      <w:r w:rsidR="009E2193" w:rsidRPr="003032CF">
        <w:rPr>
          <w:rFonts w:ascii="Century Gothic" w:hAnsi="Century Gothic" w:cstheme="majorHAnsi"/>
          <w:b/>
          <w:bCs/>
          <w:lang w:val="es-MX"/>
        </w:rPr>
        <w:t>minutos</w:t>
      </w:r>
      <w:r w:rsidR="00890517">
        <w:rPr>
          <w:rFonts w:ascii="Century Gothic" w:hAnsi="Century Gothic" w:cstheme="majorHAnsi"/>
          <w:b/>
          <w:bCs/>
          <w:lang w:val="es-MX"/>
        </w:rPr>
        <w:t xml:space="preserve"> </w:t>
      </w:r>
      <w:r w:rsidRPr="00F20C19">
        <w:rPr>
          <w:rFonts w:ascii="Century Gothic" w:hAnsi="Century Gothic" w:cstheme="majorHAnsi"/>
          <w:b/>
          <w:bCs/>
          <w:lang w:val="es-MX"/>
        </w:rPr>
        <w:t xml:space="preserve">del día </w:t>
      </w:r>
      <w:r w:rsidR="00D525BD">
        <w:rPr>
          <w:rFonts w:ascii="Century Gothic" w:hAnsi="Century Gothic" w:cstheme="majorHAnsi"/>
          <w:b/>
          <w:bCs/>
          <w:lang w:val="es-MX"/>
        </w:rPr>
        <w:t xml:space="preserve">ocho de enero </w:t>
      </w:r>
      <w:r w:rsidR="00FB0155">
        <w:rPr>
          <w:rFonts w:ascii="Century Gothic" w:hAnsi="Century Gothic" w:cstheme="majorHAnsi"/>
          <w:b/>
          <w:bCs/>
          <w:lang w:val="es-MX"/>
        </w:rPr>
        <w:t>de</w:t>
      </w:r>
      <w:r w:rsidR="00890517">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D525BD">
        <w:rPr>
          <w:rFonts w:ascii="Century Gothic" w:hAnsi="Century Gothic" w:cstheme="majorHAnsi"/>
          <w:b/>
          <w:bCs/>
          <w:lang w:val="es-MX"/>
        </w:rPr>
        <w:t>veintiuno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890517">
        <w:rPr>
          <w:rFonts w:ascii="Century Gothic" w:hAnsi="Century Gothic" w:cstheme="majorHAnsi"/>
          <w:bCs/>
          <w:lang w:val="es-MX"/>
        </w:rPr>
        <w:t xml:space="preserve"> </w:t>
      </w:r>
      <w:r w:rsidR="00F9147D">
        <w:rPr>
          <w:rFonts w:ascii="Century Gothic" w:hAnsi="Century Gothic" w:cstheme="majorHAnsi"/>
          <w:bCs/>
          <w:lang w:val="es-MX"/>
        </w:rPr>
        <w:t xml:space="preserve">con sede física en las instalaciones de </w:t>
      </w:r>
      <w:r w:rsidRPr="003032CF">
        <w:rPr>
          <w:rFonts w:ascii="Century Gothic" w:hAnsi="Century Gothic" w:cstheme="majorHAnsi"/>
          <w:bCs/>
          <w:lang w:val="es-MX"/>
        </w:rPr>
        <w:t>Sala Superior</w:t>
      </w:r>
      <w:r w:rsidR="00F9147D">
        <w:rPr>
          <w:rFonts w:ascii="Century Gothic" w:hAnsi="Century Gothic" w:cstheme="majorHAnsi"/>
          <w:bCs/>
          <w:lang w:val="es-MX"/>
        </w:rPr>
        <w:t xml:space="preserve"> de dicho Ente</w:t>
      </w:r>
      <w:r w:rsidRPr="003032CF">
        <w:rPr>
          <w:rFonts w:ascii="Century Gothic" w:hAnsi="Century Gothic" w:cstheme="majorHAnsi"/>
          <w:bCs/>
          <w:lang w:val="es-MX"/>
        </w:rPr>
        <w:t xml:space="preserve">, ubicada en la </w:t>
      </w:r>
      <w:r w:rsidR="000B4033" w:rsidRPr="003032CF">
        <w:rPr>
          <w:rFonts w:ascii="Century Gothic" w:hAnsi="Century Gothic" w:cstheme="majorHAnsi"/>
          <w:bCs/>
          <w:lang w:val="es-MX"/>
        </w:rPr>
        <w:t>Avenida</w:t>
      </w:r>
      <w:r w:rsidRPr="003032CF">
        <w:rPr>
          <w:rFonts w:ascii="Century Gothic" w:hAnsi="Century Gothic" w:cstheme="majorHAnsi"/>
          <w:bCs/>
          <w:lang w:val="es-MX"/>
        </w:rPr>
        <w:t xml:space="preserve"> Niños Héroes </w:t>
      </w:r>
      <w:r w:rsidR="008C6834" w:rsidRPr="003032CF">
        <w:rPr>
          <w:rFonts w:ascii="Century Gothic" w:hAnsi="Century Gothic" w:cstheme="majorHAnsi"/>
          <w:bCs/>
          <w:lang w:val="es-MX"/>
        </w:rPr>
        <w:t>número</w:t>
      </w:r>
      <w:r w:rsidRPr="003032CF">
        <w:rPr>
          <w:rFonts w:ascii="Century Gothic" w:hAnsi="Century Gothic" w:cstheme="majorHAnsi"/>
          <w:bCs/>
          <w:lang w:val="es-MX"/>
        </w:rPr>
        <w:t xml:space="preserve"> 2663, de la Colonia Jardines del Bosqu</w:t>
      </w:r>
      <w:r w:rsidR="00142692" w:rsidRPr="003032CF">
        <w:rPr>
          <w:rFonts w:ascii="Century Gothic" w:hAnsi="Century Gothic" w:cstheme="majorHAnsi"/>
          <w:bCs/>
          <w:lang w:val="es-MX"/>
        </w:rPr>
        <w:t xml:space="preserve">e, </w:t>
      </w:r>
      <w:r w:rsidR="005E4520" w:rsidRPr="003032CF">
        <w:rPr>
          <w:rFonts w:ascii="Century Gothic" w:hAnsi="Century Gothic" w:cstheme="majorHAnsi"/>
          <w:bCs/>
          <w:lang w:val="es-MX"/>
        </w:rPr>
        <w:t xml:space="preserve">de </w:t>
      </w:r>
      <w:r w:rsidR="00C3488A">
        <w:rPr>
          <w:rFonts w:ascii="Century Gothic" w:hAnsi="Century Gothic" w:cstheme="majorHAnsi"/>
          <w:bCs/>
          <w:lang w:val="es-MX"/>
        </w:rPr>
        <w:t>esta C</w:t>
      </w:r>
      <w:r w:rsidRPr="003032CF">
        <w:rPr>
          <w:rFonts w:ascii="Century Gothic" w:hAnsi="Century Gothic" w:cstheme="majorHAnsi"/>
          <w:bCs/>
          <w:lang w:val="es-MX"/>
        </w:rPr>
        <w:t xml:space="preserve">iudad, </w:t>
      </w:r>
      <w:r w:rsidR="00F9147D" w:rsidRPr="00F9147D">
        <w:rPr>
          <w:rFonts w:ascii="Century Gothic" w:hAnsi="Century Gothic" w:cstheme="majorHAnsi"/>
          <w:b/>
          <w:bCs/>
          <w:lang w:val="es-MX"/>
        </w:rPr>
        <w:t>celebra sesión virtual</w:t>
      </w:r>
      <w:r w:rsidR="00F9147D">
        <w:rPr>
          <w:rFonts w:ascii="Century Gothic" w:hAnsi="Century Gothic" w:cstheme="majorHAnsi"/>
          <w:bCs/>
          <w:lang w:val="es-MX"/>
        </w:rPr>
        <w:t xml:space="preserve">, </w:t>
      </w:r>
      <w:r w:rsidRPr="003032CF">
        <w:rPr>
          <w:rFonts w:ascii="Century Gothic" w:hAnsi="Century Gothic" w:cstheme="majorHAnsi"/>
          <w:b/>
          <w:bCs/>
          <w:lang w:val="es-MX"/>
        </w:rPr>
        <w:t>conforme a lo dispuesto por los artículos 2 num</w:t>
      </w:r>
      <w:r w:rsidR="00142692" w:rsidRPr="003032CF">
        <w:rPr>
          <w:rFonts w:ascii="Century Gothic" w:hAnsi="Century Gothic" w:cstheme="majorHAnsi"/>
          <w:b/>
          <w:bCs/>
          <w:lang w:val="es-MX"/>
        </w:rPr>
        <w:t xml:space="preserve">eral 1 </w:t>
      </w:r>
      <w:r w:rsidR="00EB3F95" w:rsidRPr="003032CF">
        <w:rPr>
          <w:rFonts w:ascii="Century Gothic" w:hAnsi="Century Gothic" w:cstheme="majorHAnsi"/>
          <w:b/>
          <w:bCs/>
          <w:lang w:val="es-MX"/>
        </w:rPr>
        <w:t xml:space="preserve">fracción II, </w:t>
      </w:r>
      <w:r w:rsidR="00B135C7" w:rsidRPr="003032CF">
        <w:rPr>
          <w:rFonts w:ascii="Century Gothic" w:hAnsi="Century Gothic" w:cstheme="majorHAnsi"/>
          <w:b/>
          <w:bCs/>
          <w:lang w:val="es-MX"/>
        </w:rPr>
        <w:t xml:space="preserve">5 </w:t>
      </w:r>
      <w:r w:rsidR="00EB3F95" w:rsidRPr="003032CF">
        <w:rPr>
          <w:rFonts w:ascii="Century Gothic" w:hAnsi="Century Gothic" w:cstheme="majorHAnsi"/>
          <w:b/>
          <w:bCs/>
          <w:lang w:val="es-MX"/>
        </w:rPr>
        <w:t>numeral</w:t>
      </w:r>
      <w:r w:rsidR="00405D2E" w:rsidRPr="003032CF">
        <w:rPr>
          <w:rFonts w:ascii="Century Gothic" w:hAnsi="Century Gothic" w:cstheme="majorHAnsi"/>
          <w:b/>
          <w:bCs/>
          <w:lang w:val="es-MX"/>
        </w:rPr>
        <w:t xml:space="preserve"> 2</w:t>
      </w:r>
      <w:r w:rsidR="00302FD2">
        <w:rPr>
          <w:rFonts w:ascii="Century Gothic" w:hAnsi="Century Gothic" w:cstheme="majorHAnsi"/>
          <w:b/>
          <w:bCs/>
          <w:lang w:val="es-MX"/>
        </w:rPr>
        <w:t xml:space="preserve"> </w:t>
      </w:r>
      <w:r w:rsidR="00EB3F95" w:rsidRPr="003032CF">
        <w:rPr>
          <w:rFonts w:ascii="Century Gothic" w:hAnsi="Century Gothic" w:cstheme="majorHAnsi"/>
          <w:b/>
          <w:bCs/>
          <w:lang w:val="es-MX"/>
        </w:rPr>
        <w:t>fracción</w:t>
      </w:r>
      <w:r w:rsidRPr="003032CF">
        <w:rPr>
          <w:rFonts w:ascii="Century Gothic" w:hAnsi="Century Gothic" w:cstheme="majorHAnsi"/>
          <w:b/>
          <w:bCs/>
          <w:lang w:val="es-MX"/>
        </w:rPr>
        <w:t xml:space="preserve"> I, 11, 12</w:t>
      </w:r>
      <w:r w:rsidR="0039598F">
        <w:rPr>
          <w:rFonts w:ascii="Century Gothic" w:hAnsi="Century Gothic" w:cstheme="majorHAnsi"/>
          <w:b/>
          <w:bCs/>
          <w:lang w:val="es-MX"/>
        </w:rPr>
        <w:t xml:space="preserve"> numerales 1,2,3, 4 </w:t>
      </w:r>
      <w:r w:rsidR="006A6C39">
        <w:rPr>
          <w:rFonts w:ascii="Century Gothic" w:hAnsi="Century Gothic" w:cstheme="majorHAnsi"/>
          <w:b/>
          <w:bCs/>
          <w:lang w:val="es-MX"/>
        </w:rPr>
        <w:t xml:space="preserve">fracción I,II,III </w:t>
      </w:r>
      <w:r w:rsidR="0039598F">
        <w:rPr>
          <w:rFonts w:ascii="Century Gothic" w:hAnsi="Century Gothic" w:cstheme="majorHAnsi"/>
          <w:b/>
          <w:bCs/>
          <w:lang w:val="es-MX"/>
        </w:rPr>
        <w:t>y 5, así como el</w:t>
      </w:r>
      <w:r w:rsidR="00D009F6">
        <w:rPr>
          <w:rFonts w:ascii="Century Gothic" w:hAnsi="Century Gothic" w:cstheme="majorHAnsi"/>
          <w:b/>
          <w:bCs/>
          <w:lang w:val="es-MX"/>
        </w:rPr>
        <w:t>artículo</w:t>
      </w:r>
      <w:r w:rsidRPr="003032CF">
        <w:rPr>
          <w:rFonts w:ascii="Century Gothic" w:hAnsi="Century Gothic" w:cstheme="majorHAnsi"/>
          <w:b/>
          <w:bCs/>
          <w:lang w:val="es-MX"/>
        </w:rPr>
        <w:t>13, de la Ley Orgánica del Tribunal de Justicia Administrativa del Estado de Jalisco</w:t>
      </w:r>
      <w:r w:rsidR="00F9147D">
        <w:rPr>
          <w:rFonts w:ascii="Century Gothic" w:hAnsi="Century Gothic" w:cstheme="majorHAnsi"/>
          <w:b/>
          <w:bCs/>
          <w:lang w:val="es-MX"/>
        </w:rPr>
        <w:t>,</w:t>
      </w:r>
      <w:r w:rsidR="003B799B">
        <w:rPr>
          <w:rFonts w:ascii="Century Gothic" w:hAnsi="Century Gothic" w:cstheme="majorHAnsi"/>
          <w:b/>
          <w:bCs/>
          <w:lang w:val="es-MX"/>
        </w:rPr>
        <w:t xml:space="preserve"> </w:t>
      </w:r>
      <w:r w:rsidR="00F9147D" w:rsidRPr="00FD22AF">
        <w:rPr>
          <w:rFonts w:ascii="Century Gothic" w:hAnsi="Century Gothic" w:cstheme="majorHAnsi"/>
          <w:b/>
          <w:bCs/>
          <w:lang w:val="es-MX"/>
        </w:rPr>
        <w:t>por lo que,</w:t>
      </w:r>
      <w:r w:rsidR="00890517">
        <w:rPr>
          <w:rFonts w:ascii="Century Gothic" w:hAnsi="Century Gothic" w:cstheme="majorHAnsi"/>
          <w:b/>
          <w:bCs/>
          <w:lang w:val="es-MX"/>
        </w:rPr>
        <w:t xml:space="preserve"> </w:t>
      </w:r>
      <w:r w:rsidR="00343D79" w:rsidRPr="006D44FF">
        <w:rPr>
          <w:rFonts w:ascii="Century Gothic" w:hAnsi="Century Gothic" w:cstheme="majorHAnsi"/>
          <w:b/>
          <w:bCs/>
          <w:lang w:val="es-MX"/>
        </w:rPr>
        <w:t>se</w:t>
      </w:r>
      <w:r w:rsidR="007A639C" w:rsidRPr="006D44FF">
        <w:rPr>
          <w:rFonts w:ascii="Century Gothic" w:hAnsi="Century Gothic" w:cstheme="majorHAnsi"/>
          <w:b/>
          <w:bCs/>
          <w:lang w:val="es-MX"/>
        </w:rPr>
        <w:t xml:space="preserve"> verifica y se corrobora que los </w:t>
      </w:r>
      <w:r w:rsidR="00343D79" w:rsidRPr="006D44FF">
        <w:rPr>
          <w:rFonts w:ascii="Century Gothic" w:hAnsi="Century Gothic" w:cstheme="majorHAnsi"/>
          <w:b/>
          <w:bCs/>
          <w:lang w:val="es-MX"/>
        </w:rPr>
        <w:t>integrantes de la Junta de Administración,</w:t>
      </w:r>
      <w:r w:rsidR="007A639C" w:rsidRPr="006D44FF">
        <w:rPr>
          <w:rFonts w:ascii="Century Gothic" w:hAnsi="Century Gothic" w:cstheme="majorHAnsi"/>
          <w:b/>
          <w:bCs/>
          <w:lang w:val="es-MX"/>
        </w:rPr>
        <w:t xml:space="preserve"> se encuentren en conexión </w:t>
      </w:r>
      <w:r w:rsidR="007775F7">
        <w:rPr>
          <w:rFonts w:ascii="Century Gothic" w:hAnsi="Century Gothic" w:cstheme="majorHAnsi"/>
          <w:b/>
          <w:bCs/>
          <w:lang w:val="es-MX"/>
        </w:rPr>
        <w:t>simultá</w:t>
      </w:r>
      <w:r w:rsidR="0090585C" w:rsidRPr="006D44FF">
        <w:rPr>
          <w:rFonts w:ascii="Century Gothic" w:hAnsi="Century Gothic" w:cstheme="majorHAnsi"/>
          <w:b/>
          <w:bCs/>
          <w:lang w:val="es-MX"/>
        </w:rPr>
        <w:t>nea por medio de</w:t>
      </w:r>
      <w:r w:rsidR="007A639C" w:rsidRPr="006D44FF">
        <w:rPr>
          <w:rFonts w:ascii="Century Gothic" w:hAnsi="Century Gothic" w:cstheme="majorHAnsi"/>
          <w:b/>
          <w:bCs/>
          <w:lang w:val="es-MX"/>
        </w:rPr>
        <w:t xml:space="preserve"> internet</w:t>
      </w:r>
      <w:r w:rsidR="006D44FF">
        <w:rPr>
          <w:rFonts w:ascii="Century Gothic" w:hAnsi="Century Gothic" w:cstheme="majorHAnsi"/>
          <w:b/>
          <w:bCs/>
          <w:lang w:val="es-MX"/>
        </w:rPr>
        <w:t xml:space="preserve"> en tiempo real</w:t>
      </w:r>
      <w:r w:rsidR="006A6C39" w:rsidRPr="006D44FF">
        <w:rPr>
          <w:rFonts w:ascii="Century Gothic" w:hAnsi="Century Gothic" w:cstheme="majorHAnsi"/>
          <w:b/>
          <w:bCs/>
          <w:lang w:val="es-MX"/>
        </w:rPr>
        <w:t xml:space="preserve">, para dejar registro audiovisual de la presente sesión y de los acuerdos que en ella se tomen; </w:t>
      </w:r>
      <w:r w:rsidR="007A639C" w:rsidRPr="006D44FF">
        <w:rPr>
          <w:rFonts w:ascii="Century Gothic" w:hAnsi="Century Gothic" w:cstheme="majorHAnsi"/>
          <w:b/>
          <w:bCs/>
          <w:lang w:val="es-MX"/>
        </w:rPr>
        <w:t>se</w:t>
      </w:r>
      <w:r w:rsidR="00343D79" w:rsidRPr="006D44FF">
        <w:rPr>
          <w:rFonts w:ascii="Century Gothic" w:hAnsi="Century Gothic" w:cstheme="majorHAnsi"/>
          <w:b/>
          <w:bCs/>
          <w:lang w:val="es-MX"/>
        </w:rPr>
        <w:t xml:space="preserve">gún </w:t>
      </w:r>
      <w:r w:rsidR="007A639C" w:rsidRPr="006D44FF">
        <w:rPr>
          <w:rFonts w:ascii="Century Gothic" w:hAnsi="Century Gothic" w:cstheme="majorHAnsi"/>
          <w:b/>
          <w:bCs/>
          <w:lang w:val="es-MX"/>
        </w:rPr>
        <w:t xml:space="preserve">lo estipulado en la reforma al </w:t>
      </w:r>
      <w:r w:rsidR="002D1354" w:rsidRPr="006D44FF">
        <w:rPr>
          <w:rFonts w:ascii="Century Gothic" w:hAnsi="Century Gothic" w:cstheme="majorHAnsi"/>
          <w:b/>
          <w:bCs/>
          <w:lang w:val="es-MX"/>
        </w:rPr>
        <w:t>artículo</w:t>
      </w:r>
      <w:r w:rsidR="004C6A5D" w:rsidRPr="006D44FF">
        <w:rPr>
          <w:rFonts w:ascii="Century Gothic" w:hAnsi="Century Gothic" w:cstheme="majorHAnsi"/>
          <w:b/>
          <w:bCs/>
          <w:lang w:val="es-MX"/>
        </w:rPr>
        <w:t xml:space="preserve"> 12</w:t>
      </w:r>
      <w:r w:rsidR="007A639C" w:rsidRPr="006D44FF">
        <w:rPr>
          <w:rFonts w:ascii="Century Gothic" w:hAnsi="Century Gothic" w:cstheme="majorHAnsi"/>
          <w:b/>
          <w:bCs/>
          <w:lang w:val="es-MX"/>
        </w:rPr>
        <w:t xml:space="preserve"> de la Ley Orgánica en mención</w:t>
      </w:r>
      <w:r w:rsidR="00530A76" w:rsidRPr="006D44FF">
        <w:rPr>
          <w:rFonts w:ascii="Century Gothic" w:hAnsi="Century Gothic" w:cstheme="majorHAnsi"/>
          <w:b/>
          <w:bCs/>
          <w:lang w:val="es-MX"/>
        </w:rPr>
        <w:t xml:space="preserve">, publicada en el </w:t>
      </w:r>
      <w:r w:rsidR="000B06C7" w:rsidRPr="006D44FF">
        <w:rPr>
          <w:rFonts w:ascii="Century Gothic" w:hAnsi="Century Gothic" w:cstheme="majorHAnsi"/>
          <w:b/>
          <w:bCs/>
          <w:lang w:val="es-MX"/>
        </w:rPr>
        <w:t>Periódico</w:t>
      </w:r>
      <w:r w:rsidR="00530A76" w:rsidRPr="006D44FF">
        <w:rPr>
          <w:rFonts w:ascii="Century Gothic" w:hAnsi="Century Gothic" w:cstheme="majorHAnsi"/>
          <w:b/>
          <w:bCs/>
          <w:lang w:val="es-MX"/>
        </w:rPr>
        <w:t xml:space="preserve"> Oficial del Estado de J</w:t>
      </w:r>
      <w:r w:rsidR="000B06C7" w:rsidRPr="006D44FF">
        <w:rPr>
          <w:rFonts w:ascii="Century Gothic" w:hAnsi="Century Gothic" w:cstheme="majorHAnsi"/>
          <w:b/>
          <w:bCs/>
          <w:lang w:val="es-MX"/>
        </w:rPr>
        <w:t>alisco, el veinticuatro de abril de dos mil veinte</w:t>
      </w:r>
      <w:r w:rsidR="006A6C39">
        <w:rPr>
          <w:rFonts w:ascii="Century Gothic" w:hAnsi="Century Gothic" w:cstheme="majorHAnsi"/>
          <w:bCs/>
          <w:lang w:val="es-MX"/>
        </w:rPr>
        <w:t xml:space="preserve">, </w:t>
      </w:r>
      <w:r w:rsidR="00F9147D">
        <w:rPr>
          <w:rFonts w:ascii="Century Gothic" w:hAnsi="Century Gothic" w:cstheme="majorHAnsi"/>
          <w:bCs/>
          <w:lang w:val="es-MX"/>
        </w:rPr>
        <w:t xml:space="preserve">se hace constar que </w:t>
      </w:r>
      <w:r w:rsidRPr="008D74D1">
        <w:rPr>
          <w:rFonts w:ascii="Century Gothic" w:hAnsi="Century Gothic" w:cstheme="majorHAnsi"/>
          <w:b/>
          <w:bCs/>
          <w:lang w:val="es-MX"/>
        </w:rPr>
        <w:t>se</w:t>
      </w:r>
      <w:r w:rsidR="00212BD0" w:rsidRPr="008D74D1">
        <w:rPr>
          <w:rFonts w:ascii="Century Gothic" w:hAnsi="Century Gothic" w:cstheme="majorHAnsi"/>
          <w:b/>
          <w:bCs/>
          <w:lang w:val="es-MX"/>
        </w:rPr>
        <w:t xml:space="preserve"> encuentran virtualmente </w:t>
      </w:r>
      <w:r w:rsidR="00C12DB8" w:rsidRPr="008D74D1">
        <w:rPr>
          <w:rFonts w:ascii="Century Gothic" w:hAnsi="Century Gothic" w:cstheme="majorHAnsi"/>
          <w:b/>
          <w:bCs/>
          <w:lang w:val="es-MX"/>
        </w:rPr>
        <w:t>reunidos</w:t>
      </w:r>
      <w:r w:rsidR="0080336B">
        <w:rPr>
          <w:rFonts w:ascii="Century Gothic" w:hAnsi="Century Gothic" w:cstheme="majorHAnsi"/>
          <w:b/>
          <w:bCs/>
          <w:lang w:val="es-MX"/>
        </w:rPr>
        <w:t xml:space="preserve"> </w:t>
      </w:r>
      <w:r w:rsidRPr="003032CF">
        <w:rPr>
          <w:rFonts w:ascii="Century Gothic" w:hAnsi="Century Gothic" w:cstheme="majorHAnsi"/>
          <w:bCs/>
          <w:lang w:val="es-MX"/>
        </w:rPr>
        <w:t>los integrantes de la Junta de Administración de</w:t>
      </w:r>
      <w:r w:rsidR="000B4033" w:rsidRPr="003032CF">
        <w:rPr>
          <w:rFonts w:ascii="Century Gothic" w:hAnsi="Century Gothic" w:cstheme="majorHAnsi"/>
          <w:bCs/>
          <w:lang w:val="es-MX"/>
        </w:rPr>
        <w:t xml:space="preserve"> dicho</w:t>
      </w:r>
      <w:r w:rsidRPr="003032CF">
        <w:rPr>
          <w:rFonts w:ascii="Century Gothic" w:hAnsi="Century Gothic" w:cstheme="majorHAnsi"/>
          <w:bCs/>
          <w:lang w:val="es-MX"/>
        </w:rPr>
        <w:t xml:space="preserve"> Tribunal, a fin de celebrar la</w:t>
      </w:r>
      <w:r w:rsidR="0080336B">
        <w:rPr>
          <w:rFonts w:ascii="Century Gothic" w:hAnsi="Century Gothic" w:cstheme="majorHAnsi"/>
          <w:bCs/>
          <w:lang w:val="es-MX"/>
        </w:rPr>
        <w:t xml:space="preserve"> </w:t>
      </w:r>
      <w:r w:rsidR="001231C6">
        <w:rPr>
          <w:rFonts w:ascii="Century Gothic" w:hAnsi="Century Gothic" w:cstheme="majorHAnsi"/>
          <w:b/>
          <w:bCs/>
          <w:lang w:val="es-MX"/>
        </w:rPr>
        <w:t>Primera Sesión Extrao</w:t>
      </w:r>
      <w:r w:rsidR="008151A6" w:rsidRPr="003032CF">
        <w:rPr>
          <w:rFonts w:ascii="Century Gothic" w:hAnsi="Century Gothic" w:cstheme="majorHAnsi"/>
          <w:b/>
          <w:bCs/>
          <w:lang w:val="es-MX"/>
        </w:rPr>
        <w:t>rdinaria</w:t>
      </w:r>
      <w:r w:rsidR="0080336B">
        <w:rPr>
          <w:rFonts w:ascii="Century Gothic" w:hAnsi="Century Gothic" w:cstheme="majorHAnsi"/>
          <w:b/>
          <w:bCs/>
          <w:lang w:val="es-MX"/>
        </w:rPr>
        <w:t xml:space="preserve"> </w:t>
      </w:r>
      <w:r w:rsidR="00857322">
        <w:rPr>
          <w:rFonts w:ascii="Century Gothic" w:hAnsi="Century Gothic" w:cstheme="majorHAnsi"/>
          <w:b/>
          <w:bCs/>
          <w:lang w:val="es-MX"/>
        </w:rPr>
        <w:t xml:space="preserve">de </w:t>
      </w:r>
      <w:r w:rsidR="00FB543F" w:rsidRPr="003032CF">
        <w:rPr>
          <w:rFonts w:ascii="Century Gothic" w:hAnsi="Century Gothic" w:cstheme="majorHAnsi"/>
          <w:b/>
          <w:bCs/>
          <w:lang w:val="es-MX"/>
        </w:rPr>
        <w:t>dos mil veint</w:t>
      </w:r>
      <w:r w:rsidR="00C751F3">
        <w:rPr>
          <w:rFonts w:ascii="Century Gothic" w:hAnsi="Century Gothic" w:cstheme="majorHAnsi"/>
          <w:b/>
          <w:bCs/>
          <w:lang w:val="es-MX"/>
        </w:rPr>
        <w:t>iuno</w:t>
      </w:r>
      <w:r w:rsidRPr="003032CF">
        <w:rPr>
          <w:rFonts w:ascii="Century Gothic" w:hAnsi="Century Gothic" w:cstheme="majorHAnsi"/>
          <w:bCs/>
          <w:lang w:val="es-MX"/>
        </w:rPr>
        <w:t>; para lo cual el Presidente de la Junta, propone los puntos señalados en el siguiente;</w:t>
      </w:r>
    </w:p>
    <w:p w14:paraId="74C7E008" w14:textId="77777777" w:rsidR="00343D79" w:rsidRPr="003032CF" w:rsidRDefault="00343D79" w:rsidP="009C76EE">
      <w:pPr>
        <w:autoSpaceDE w:val="0"/>
        <w:autoSpaceDN w:val="0"/>
        <w:adjustRightInd w:val="0"/>
        <w:spacing w:line="276" w:lineRule="auto"/>
        <w:jc w:val="both"/>
        <w:rPr>
          <w:rFonts w:ascii="Century Gothic" w:hAnsi="Century Gothic" w:cstheme="majorHAnsi"/>
          <w:bCs/>
          <w:lang w:val="es-MX"/>
        </w:rPr>
      </w:pPr>
    </w:p>
    <w:p w14:paraId="32EA8446" w14:textId="77777777" w:rsidR="0036185A" w:rsidRPr="003032CF" w:rsidRDefault="0036185A" w:rsidP="00576FE5">
      <w:pPr>
        <w:autoSpaceDE w:val="0"/>
        <w:autoSpaceDN w:val="0"/>
        <w:adjustRightInd w:val="0"/>
        <w:spacing w:line="276" w:lineRule="auto"/>
        <w:jc w:val="both"/>
        <w:rPr>
          <w:rFonts w:ascii="Century Gothic" w:hAnsi="Century Gothic" w:cstheme="majorHAnsi"/>
          <w:bCs/>
          <w:lang w:val="es-MX"/>
        </w:rPr>
      </w:pPr>
    </w:p>
    <w:p w14:paraId="69E14486" w14:textId="77777777" w:rsidR="0080336B" w:rsidRDefault="00DE4DC1" w:rsidP="0080336B">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020EB362" w14:textId="77777777" w:rsidR="0080336B" w:rsidRDefault="0080336B" w:rsidP="00DE4DC1">
      <w:pPr>
        <w:rPr>
          <w:rStyle w:val="nfasis"/>
          <w:rFonts w:ascii="Century Gothic" w:hAnsi="Century Gothic"/>
          <w:b/>
          <w:i w:val="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80336B" w:rsidRPr="005B06AE" w14:paraId="651FE4D0" w14:textId="77777777" w:rsidTr="001D0004">
        <w:tc>
          <w:tcPr>
            <w:tcW w:w="271" w:type="pct"/>
            <w:vAlign w:val="center"/>
          </w:tcPr>
          <w:p w14:paraId="09045CE5" w14:textId="77777777"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729" w:type="pct"/>
          </w:tcPr>
          <w:p w14:paraId="076C69B4" w14:textId="77777777" w:rsidR="0080336B" w:rsidRPr="00776E82" w:rsidRDefault="0080336B" w:rsidP="001D0004">
            <w:pPr>
              <w:pStyle w:val="Sangradetextonormal"/>
              <w:tabs>
                <w:tab w:val="left" w:pos="284"/>
                <w:tab w:val="num" w:pos="786"/>
              </w:tabs>
              <w:jc w:val="both"/>
              <w:rPr>
                <w:rFonts w:ascii="Century Gothic" w:hAnsi="Century Gothic"/>
                <w:b/>
              </w:rPr>
            </w:pPr>
            <w:r w:rsidRPr="00776E82">
              <w:rPr>
                <w:rFonts w:ascii="Century Gothic" w:hAnsi="Century Gothic"/>
              </w:rPr>
              <w:t>Lista de asistencia, constatación de quórum legal y declaratoria correspondiente.</w:t>
            </w:r>
          </w:p>
        </w:tc>
      </w:tr>
      <w:tr w:rsidR="0080336B" w:rsidRPr="005B06AE" w14:paraId="7FBDDA31" w14:textId="77777777" w:rsidTr="001D0004">
        <w:tc>
          <w:tcPr>
            <w:tcW w:w="271" w:type="pct"/>
            <w:shd w:val="clear" w:color="auto" w:fill="D9D9D9" w:themeFill="background1" w:themeFillShade="D9"/>
            <w:vAlign w:val="center"/>
          </w:tcPr>
          <w:p w14:paraId="1399E69F" w14:textId="77777777"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729" w:type="pct"/>
            <w:shd w:val="clear" w:color="auto" w:fill="D9D9D9" w:themeFill="background1" w:themeFillShade="D9"/>
          </w:tcPr>
          <w:p w14:paraId="1231134B" w14:textId="77777777" w:rsidR="0080336B" w:rsidRPr="00776E82" w:rsidRDefault="0080336B" w:rsidP="001D0004">
            <w:pPr>
              <w:pStyle w:val="Sangradetextonormal"/>
              <w:tabs>
                <w:tab w:val="num" w:pos="786"/>
              </w:tabs>
              <w:jc w:val="both"/>
              <w:rPr>
                <w:rFonts w:ascii="Century Gothic" w:hAnsi="Century Gothic"/>
                <w:b/>
              </w:rPr>
            </w:pPr>
            <w:r w:rsidRPr="00776E82">
              <w:rPr>
                <w:rFonts w:ascii="Century Gothic" w:hAnsi="Century Gothic"/>
              </w:rPr>
              <w:t>Aprobación del orden del día.</w:t>
            </w:r>
          </w:p>
        </w:tc>
      </w:tr>
      <w:tr w:rsidR="0080336B" w:rsidRPr="005B06AE" w14:paraId="0BBF30C7" w14:textId="77777777" w:rsidTr="001D0004">
        <w:tc>
          <w:tcPr>
            <w:tcW w:w="271" w:type="pct"/>
            <w:tcBorders>
              <w:bottom w:val="nil"/>
            </w:tcBorders>
            <w:vAlign w:val="center"/>
          </w:tcPr>
          <w:p w14:paraId="3168819D" w14:textId="77777777" w:rsidR="0080336B" w:rsidRPr="00776E82" w:rsidRDefault="0080336B" w:rsidP="001D0004">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3.</w:t>
            </w:r>
          </w:p>
        </w:tc>
        <w:tc>
          <w:tcPr>
            <w:tcW w:w="4729" w:type="pct"/>
            <w:tcBorders>
              <w:bottom w:val="nil"/>
            </w:tcBorders>
          </w:tcPr>
          <w:p w14:paraId="11412899" w14:textId="77777777" w:rsidR="0080336B" w:rsidRPr="007F24A2" w:rsidRDefault="0089690B" w:rsidP="001D0004">
            <w:pPr>
              <w:pStyle w:val="Sangradetextonormal"/>
              <w:jc w:val="both"/>
              <w:rPr>
                <w:rFonts w:ascii="Century Gothic" w:hAnsi="Century Gothic"/>
              </w:rPr>
            </w:pPr>
            <w:r>
              <w:rPr>
                <w:rFonts w:ascii="Century Gothic" w:hAnsi="Century Gothic"/>
                <w:color w:val="000000"/>
              </w:rPr>
              <w:t>Reactivación de la fase inicial de los Lineamientos para el regreso escalonado del personal a sus respectivas funciones y, la implementación de medidas de seguridad e higiene, con motivo de la epidemia de enfermedad generada por el virus SARS-COV2 (COVID-19), aprobados por la Junta de Administración de este Tribunal.</w:t>
            </w:r>
          </w:p>
        </w:tc>
      </w:tr>
    </w:tbl>
    <w:p w14:paraId="40BF08CD" w14:textId="77777777" w:rsidR="00C8284D" w:rsidRDefault="00C8284D" w:rsidP="00E22BAB">
      <w:pPr>
        <w:pStyle w:val="Textosinformato"/>
        <w:rPr>
          <w:b/>
          <w:sz w:val="28"/>
          <w:szCs w:val="28"/>
          <w:lang w:val="es-MX"/>
        </w:rPr>
      </w:pPr>
    </w:p>
    <w:p w14:paraId="7BC17763" w14:textId="77777777" w:rsidR="0077382A" w:rsidRDefault="003E2F6E" w:rsidP="00617B67">
      <w:pPr>
        <w:pStyle w:val="Textosinformato"/>
        <w:jc w:val="center"/>
        <w:rPr>
          <w:b/>
          <w:sz w:val="28"/>
          <w:szCs w:val="28"/>
          <w:lang w:val="es-MX"/>
        </w:rPr>
      </w:pPr>
      <w:r w:rsidRPr="003032CF">
        <w:rPr>
          <w:b/>
          <w:sz w:val="28"/>
          <w:szCs w:val="28"/>
          <w:lang w:val="es-MX"/>
        </w:rPr>
        <w:t xml:space="preserve">- 1 </w:t>
      </w:r>
      <w:r w:rsidR="000A38BC">
        <w:rPr>
          <w:b/>
          <w:sz w:val="28"/>
          <w:szCs w:val="28"/>
          <w:lang w:val="es-MX"/>
        </w:rPr>
        <w:t>–</w:t>
      </w:r>
    </w:p>
    <w:p w14:paraId="480E05C7" w14:textId="77777777" w:rsidR="00AC7D5B" w:rsidRPr="003032CF" w:rsidRDefault="00AC7D5B" w:rsidP="003E2F6E">
      <w:pPr>
        <w:pStyle w:val="Textosinformato"/>
        <w:spacing w:line="276" w:lineRule="auto"/>
        <w:rPr>
          <w:sz w:val="20"/>
          <w:lang w:val="es-MX"/>
        </w:rPr>
      </w:pPr>
    </w:p>
    <w:p w14:paraId="5D008406" w14:textId="77777777" w:rsidR="00F6504E" w:rsidRDefault="00F6504E" w:rsidP="003E2F6E">
      <w:pPr>
        <w:pStyle w:val="Textosinformato"/>
        <w:spacing w:line="276" w:lineRule="auto"/>
        <w:rPr>
          <w:sz w:val="20"/>
          <w:lang w:val="es-MX"/>
        </w:rPr>
      </w:pPr>
    </w:p>
    <w:p w14:paraId="77D5C71F" w14:textId="13CAA311" w:rsidR="00584098" w:rsidRPr="00DB1551" w:rsidRDefault="003E2F6E" w:rsidP="003E2F6E">
      <w:pPr>
        <w:pStyle w:val="Textosinformato"/>
        <w:spacing w:line="276" w:lineRule="auto"/>
        <w:rPr>
          <w:rFonts w:cstheme="majorHAnsi"/>
          <w:bCs/>
          <w:sz w:val="20"/>
          <w:lang w:val="es-MX"/>
        </w:rPr>
      </w:pPr>
      <w:r w:rsidRPr="00DB1551">
        <w:rPr>
          <w:sz w:val="20"/>
          <w:lang w:val="es-MX"/>
        </w:rPr>
        <w:t>El M</w:t>
      </w:r>
      <w:r w:rsidR="00142692" w:rsidRPr="00DB1551">
        <w:rPr>
          <w:sz w:val="20"/>
          <w:lang w:val="es-MX"/>
        </w:rPr>
        <w:t>agistrado Presidente</w:t>
      </w:r>
      <w:r w:rsidR="00035C5F">
        <w:rPr>
          <w:sz w:val="20"/>
          <w:lang w:val="es-MX"/>
        </w:rPr>
        <w:t xml:space="preserve"> </w:t>
      </w:r>
      <w:r w:rsidR="00956431" w:rsidRPr="00DB1551">
        <w:rPr>
          <w:sz w:val="20"/>
          <w:lang w:val="es-MX"/>
        </w:rPr>
        <w:t xml:space="preserve">Maestro </w:t>
      </w:r>
      <w:r w:rsidR="00956431" w:rsidRPr="00DB1551">
        <w:rPr>
          <w:b/>
          <w:sz w:val="20"/>
          <w:lang w:val="es-MX"/>
        </w:rPr>
        <w:t>José Ramón Jiménez Gutiérrez</w:t>
      </w:r>
      <w:r w:rsidR="00035C5F">
        <w:rPr>
          <w:b/>
          <w:sz w:val="20"/>
          <w:lang w:val="es-MX"/>
        </w:rPr>
        <w:t xml:space="preserve"> </w:t>
      </w:r>
      <w:r w:rsidR="005E4520" w:rsidRPr="00DB1551">
        <w:rPr>
          <w:sz w:val="20"/>
          <w:lang w:val="es-MX"/>
        </w:rPr>
        <w:t>solicitó al Secretario Técnico</w:t>
      </w:r>
      <w:r w:rsidRPr="00DB1551">
        <w:rPr>
          <w:sz w:val="20"/>
          <w:lang w:val="es-MX"/>
        </w:rPr>
        <w:t xml:space="preserve"> de la Junta de Administración</w:t>
      </w:r>
      <w:r w:rsidRPr="00DB1551">
        <w:rPr>
          <w:b/>
          <w:sz w:val="20"/>
          <w:lang w:val="es-MX"/>
        </w:rPr>
        <w:t>,</w:t>
      </w:r>
      <w:r w:rsidRPr="00DB1551">
        <w:rPr>
          <w:sz w:val="20"/>
          <w:lang w:val="es-MX"/>
        </w:rPr>
        <w:t xml:space="preserve"> proceda a </w:t>
      </w:r>
      <w:r w:rsidR="00584098" w:rsidRPr="00DB1551">
        <w:rPr>
          <w:rFonts w:cstheme="majorHAnsi"/>
          <w:bCs/>
          <w:sz w:val="20"/>
          <w:lang w:val="es-MX"/>
        </w:rPr>
        <w:t>verificar que los integrantes de la Junta de Administración, se encuentren en conexión simult</w:t>
      </w:r>
      <w:r w:rsidR="00E07EEA">
        <w:rPr>
          <w:rFonts w:cstheme="majorHAnsi"/>
          <w:bCs/>
          <w:sz w:val="20"/>
          <w:lang w:val="es-MX"/>
        </w:rPr>
        <w:t>á</w:t>
      </w:r>
      <w:r w:rsidR="00584098" w:rsidRPr="00DB1551">
        <w:rPr>
          <w:rFonts w:cstheme="majorHAnsi"/>
          <w:bCs/>
          <w:sz w:val="20"/>
          <w:lang w:val="es-MX"/>
        </w:rPr>
        <w:t>nea por medio de internet</w:t>
      </w:r>
      <w:r w:rsidR="00F652FD">
        <w:rPr>
          <w:rFonts w:cstheme="majorHAnsi"/>
          <w:bCs/>
          <w:sz w:val="20"/>
          <w:lang w:val="es-MX"/>
        </w:rPr>
        <w:t xml:space="preserve"> en tiempo real</w:t>
      </w:r>
      <w:r w:rsidR="00584098" w:rsidRPr="00DB1551">
        <w:rPr>
          <w:rFonts w:cstheme="majorHAnsi"/>
          <w:bCs/>
          <w:sz w:val="20"/>
          <w:lang w:val="es-MX"/>
        </w:rPr>
        <w:t>, para dejar registro audiovisual de la presente sesión y de los acuerdos que en ella se tomen;</w:t>
      </w:r>
    </w:p>
    <w:p w14:paraId="5F44F482" w14:textId="77777777" w:rsidR="00584098" w:rsidRDefault="00584098" w:rsidP="003E2F6E">
      <w:pPr>
        <w:pStyle w:val="Textosinformato"/>
        <w:spacing w:line="276" w:lineRule="auto"/>
        <w:rPr>
          <w:sz w:val="20"/>
          <w:lang w:val="es-MX"/>
        </w:rPr>
      </w:pPr>
    </w:p>
    <w:p w14:paraId="73650FFE" w14:textId="77777777" w:rsidR="003E2F6E" w:rsidRDefault="00DB1551" w:rsidP="003E2F6E">
      <w:pPr>
        <w:pStyle w:val="Textosinformato"/>
        <w:spacing w:line="276" w:lineRule="auto"/>
        <w:rPr>
          <w:sz w:val="20"/>
          <w:lang w:val="es-MX"/>
        </w:rPr>
      </w:pPr>
      <w:r>
        <w:rPr>
          <w:sz w:val="20"/>
          <w:lang w:val="es-MX"/>
        </w:rPr>
        <w:t xml:space="preserve">Por lo que le solicito que tome </w:t>
      </w:r>
      <w:r w:rsidR="003E2F6E" w:rsidRPr="003032CF">
        <w:rPr>
          <w:sz w:val="20"/>
          <w:lang w:val="es-MX"/>
        </w:rPr>
        <w:t>lista de asistencia para la constatación de quórum le</w:t>
      </w:r>
      <w:r w:rsidR="009C66E1" w:rsidRPr="003032CF">
        <w:rPr>
          <w:sz w:val="20"/>
          <w:lang w:val="es-MX"/>
        </w:rPr>
        <w:t>gal. Acto continuo el Maestro</w:t>
      </w:r>
      <w:r w:rsidR="00035C5F">
        <w:rPr>
          <w:sz w:val="20"/>
          <w:lang w:val="es-MX"/>
        </w:rPr>
        <w:t xml:space="preserve"> </w:t>
      </w:r>
      <w:r w:rsidR="005E4520" w:rsidRPr="003032CF">
        <w:rPr>
          <w:b/>
          <w:sz w:val="20"/>
          <w:lang w:val="es-MX"/>
        </w:rPr>
        <w:t>Giovanni Joaquín Rivera Pérez</w:t>
      </w:r>
      <w:r w:rsidR="00C63890" w:rsidRPr="003032CF">
        <w:rPr>
          <w:sz w:val="20"/>
          <w:lang w:val="es-MX"/>
        </w:rPr>
        <w:t>,</w:t>
      </w:r>
      <w:r w:rsidR="00035C5F">
        <w:rPr>
          <w:sz w:val="20"/>
          <w:lang w:val="es-MX"/>
        </w:rPr>
        <w:t xml:space="preserve"> </w:t>
      </w:r>
      <w:r w:rsidR="003E2F6E" w:rsidRPr="003032CF">
        <w:rPr>
          <w:sz w:val="20"/>
          <w:lang w:val="es-MX"/>
        </w:rPr>
        <w:t>procede a</w:t>
      </w:r>
      <w:r>
        <w:rPr>
          <w:sz w:val="20"/>
          <w:lang w:val="es-MX"/>
        </w:rPr>
        <w:t xml:space="preserve"> realizar la verificación correspondiente </w:t>
      </w:r>
      <w:r w:rsidR="00C45229">
        <w:rPr>
          <w:sz w:val="20"/>
          <w:lang w:val="es-MX"/>
        </w:rPr>
        <w:t>y toma</w:t>
      </w:r>
      <w:r w:rsidR="00035C5F">
        <w:rPr>
          <w:sz w:val="20"/>
          <w:lang w:val="es-MX"/>
        </w:rPr>
        <w:t xml:space="preserve"> </w:t>
      </w:r>
      <w:r w:rsidR="00142692" w:rsidRPr="003032CF">
        <w:rPr>
          <w:sz w:val="20"/>
          <w:lang w:val="es-MX"/>
        </w:rPr>
        <w:lastRenderedPageBreak/>
        <w:t xml:space="preserve">la </w:t>
      </w:r>
      <w:r w:rsidR="003E2F6E" w:rsidRPr="003032CF">
        <w:rPr>
          <w:sz w:val="20"/>
          <w:lang w:val="es-MX"/>
        </w:rPr>
        <w:t>lista de asistencia solicitada por el Presidente de la Junta de Administra</w:t>
      </w:r>
      <w:r w:rsidR="005E4520" w:rsidRPr="003032CF">
        <w:rPr>
          <w:sz w:val="20"/>
          <w:lang w:val="es-MX"/>
        </w:rPr>
        <w:t>ción en los términos señalados</w:t>
      </w:r>
      <w:r w:rsidR="003E2F6E" w:rsidRPr="003032CF">
        <w:rPr>
          <w:sz w:val="20"/>
          <w:lang w:val="es-MX"/>
        </w:rPr>
        <w:t xml:space="preserve">. </w:t>
      </w:r>
    </w:p>
    <w:p w14:paraId="07236B47" w14:textId="77777777" w:rsidR="00C45229" w:rsidRDefault="00C45229" w:rsidP="003E2F6E">
      <w:pPr>
        <w:pStyle w:val="Textosinformato"/>
        <w:spacing w:line="276" w:lineRule="auto"/>
        <w:rPr>
          <w:sz w:val="20"/>
          <w:lang w:val="es-MX"/>
        </w:rPr>
      </w:pPr>
    </w:p>
    <w:p w14:paraId="74D73AC3" w14:textId="77777777" w:rsidR="00357E6E" w:rsidRPr="003032CF" w:rsidRDefault="00357E6E" w:rsidP="003E2F6E">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603B67" w:rsidRPr="003032CF" w14:paraId="7D8EBEED" w14:textId="77777777" w:rsidTr="00603B67">
        <w:tc>
          <w:tcPr>
            <w:tcW w:w="316" w:type="pct"/>
            <w:vAlign w:val="center"/>
          </w:tcPr>
          <w:p w14:paraId="7FF63EFA"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4684" w:type="pct"/>
            <w:vAlign w:val="center"/>
          </w:tcPr>
          <w:p w14:paraId="24DAEBA4"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00035C5F">
              <w:rPr>
                <w:sz w:val="20"/>
                <w:lang w:val="es-MX"/>
              </w:rPr>
              <w:t xml:space="preserve"> </w:t>
            </w:r>
            <w:r w:rsidR="00E80554"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603B67" w:rsidRPr="003032CF" w14:paraId="08392CF0" w14:textId="77777777" w:rsidTr="00603B67">
        <w:tc>
          <w:tcPr>
            <w:tcW w:w="316" w:type="pct"/>
            <w:shd w:val="clear" w:color="auto" w:fill="D9D9D9" w:themeFill="background1" w:themeFillShade="D9"/>
            <w:vAlign w:val="center"/>
          </w:tcPr>
          <w:p w14:paraId="683F8DD2"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4684" w:type="pct"/>
            <w:shd w:val="clear" w:color="auto" w:fill="D9D9D9" w:themeFill="background1" w:themeFillShade="D9"/>
            <w:vAlign w:val="center"/>
          </w:tcPr>
          <w:p w14:paraId="693097B7" w14:textId="77777777" w:rsidR="00603B67" w:rsidRPr="003032CF" w:rsidRDefault="00603B67" w:rsidP="00603B6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603B67" w:rsidRPr="003032CF" w14:paraId="6F1D81A1" w14:textId="77777777" w:rsidTr="00603B67">
        <w:tc>
          <w:tcPr>
            <w:tcW w:w="316" w:type="pct"/>
            <w:vAlign w:val="center"/>
          </w:tcPr>
          <w:p w14:paraId="147DA46B"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4684" w:type="pct"/>
            <w:vAlign w:val="center"/>
          </w:tcPr>
          <w:p w14:paraId="33195D4F" w14:textId="77777777" w:rsidR="00603B67" w:rsidRPr="003032CF" w:rsidRDefault="00603B67" w:rsidP="002A3B68">
            <w:pPr>
              <w:spacing w:line="276" w:lineRule="auto"/>
              <w:jc w:val="left"/>
              <w:rPr>
                <w:rFonts w:ascii="Century Gothic" w:hAnsi="Century Gothic" w:cstheme="majorHAnsi"/>
                <w:lang w:val="es-MX"/>
              </w:rPr>
            </w:pPr>
            <w:r w:rsidRPr="003032CF">
              <w:rPr>
                <w:rFonts w:ascii="Century Gothic" w:hAnsi="Century Gothic"/>
                <w:lang w:val="es-MX"/>
              </w:rPr>
              <w:t>Magistrada</w:t>
            </w:r>
            <w:r w:rsidRPr="003032CF">
              <w:rPr>
                <w:rFonts w:ascii="Century Gothic" w:hAnsi="Century Gothic"/>
                <w:b/>
                <w:lang w:val="es-MX"/>
              </w:rPr>
              <w:t xml:space="preserve"> FANY LORENA JIMÉNEZ AGUIRRE. </w:t>
            </w:r>
            <w:r w:rsidRPr="003032CF">
              <w:rPr>
                <w:rFonts w:ascii="Century Gothic" w:hAnsi="Century Gothic"/>
                <w:lang w:val="es-MX"/>
              </w:rPr>
              <w:t>(Presente);</w:t>
            </w:r>
          </w:p>
        </w:tc>
      </w:tr>
      <w:tr w:rsidR="00603B67" w:rsidRPr="003032CF" w14:paraId="11AA00F0" w14:textId="77777777" w:rsidTr="00603B67">
        <w:tc>
          <w:tcPr>
            <w:tcW w:w="316" w:type="pct"/>
            <w:shd w:val="clear" w:color="auto" w:fill="D9D9D9" w:themeFill="background1" w:themeFillShade="D9"/>
            <w:vAlign w:val="center"/>
          </w:tcPr>
          <w:p w14:paraId="5A02E6D6" w14:textId="77777777" w:rsidR="00603B67" w:rsidRPr="003032CF" w:rsidRDefault="00603B67" w:rsidP="002A3B68">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4684" w:type="pct"/>
            <w:shd w:val="clear" w:color="auto" w:fill="D9D9D9" w:themeFill="background1" w:themeFillShade="D9"/>
            <w:vAlign w:val="center"/>
          </w:tcPr>
          <w:p w14:paraId="3C5E8891" w14:textId="77777777" w:rsidR="00603B67" w:rsidRPr="003032CF" w:rsidRDefault="00603B67" w:rsidP="00D10EAD">
            <w:pPr>
              <w:pStyle w:val="Textosinformato"/>
              <w:spacing w:line="276" w:lineRule="auto"/>
              <w:rPr>
                <w:b/>
                <w:sz w:val="20"/>
                <w:lang w:val="es-MX"/>
              </w:rPr>
            </w:pPr>
            <w:r w:rsidRPr="003032CF">
              <w:rPr>
                <w:sz w:val="20"/>
                <w:lang w:val="es-MX"/>
              </w:rPr>
              <w:t>Magistrado</w:t>
            </w:r>
            <w:r w:rsidR="00035C5F">
              <w:rPr>
                <w:sz w:val="20"/>
                <w:lang w:val="es-MX"/>
              </w:rPr>
              <w:t xml:space="preserve"> </w:t>
            </w:r>
            <w:r w:rsidR="00D10EAD" w:rsidRPr="003032CF">
              <w:rPr>
                <w:b/>
                <w:sz w:val="20"/>
                <w:lang w:val="es-MX"/>
              </w:rPr>
              <w:t xml:space="preserve">HORACIO LEÓN HERNÁNDEZ. </w:t>
            </w:r>
            <w:r w:rsidRPr="003032CF">
              <w:rPr>
                <w:sz w:val="20"/>
                <w:lang w:val="es-MX"/>
              </w:rPr>
              <w:t>(Presente).</w:t>
            </w:r>
          </w:p>
        </w:tc>
      </w:tr>
    </w:tbl>
    <w:p w14:paraId="41F2BDFF" w14:textId="77777777" w:rsidR="00756F91" w:rsidRPr="003032CF" w:rsidRDefault="00756F91" w:rsidP="003E2F6E">
      <w:pPr>
        <w:pStyle w:val="Textosinformato"/>
        <w:spacing w:line="276" w:lineRule="auto"/>
        <w:rPr>
          <w:sz w:val="20"/>
          <w:lang w:val="es-MX"/>
        </w:rPr>
      </w:pPr>
    </w:p>
    <w:p w14:paraId="186FAC11" w14:textId="77777777" w:rsidR="008D5CB6" w:rsidRDefault="008D5CB6" w:rsidP="003E2F6E">
      <w:pPr>
        <w:pStyle w:val="Textosinformato"/>
        <w:spacing w:line="276" w:lineRule="auto"/>
        <w:rPr>
          <w:sz w:val="20"/>
          <w:lang w:val="es-MX"/>
        </w:rPr>
      </w:pPr>
    </w:p>
    <w:p w14:paraId="0F28C625" w14:textId="77777777" w:rsidR="000B4033" w:rsidRPr="003032CF" w:rsidRDefault="00142692" w:rsidP="003E2F6E">
      <w:pPr>
        <w:pStyle w:val="Textosinformato"/>
        <w:spacing w:line="276" w:lineRule="auto"/>
        <w:rPr>
          <w:sz w:val="20"/>
          <w:lang w:val="es-MX"/>
        </w:rPr>
      </w:pPr>
      <w:r w:rsidRPr="003032CF">
        <w:rPr>
          <w:sz w:val="20"/>
          <w:lang w:val="es-MX"/>
        </w:rPr>
        <w:t xml:space="preserve">En consecuencia, </w:t>
      </w:r>
      <w:r w:rsidR="00E80554" w:rsidRPr="003032CF">
        <w:rPr>
          <w:sz w:val="20"/>
          <w:lang w:val="es-MX"/>
        </w:rPr>
        <w:t>el</w:t>
      </w:r>
      <w:r w:rsidR="00E80554" w:rsidRPr="003032CF">
        <w:rPr>
          <w:b/>
          <w:sz w:val="20"/>
          <w:lang w:val="es-MX"/>
        </w:rPr>
        <w:t xml:space="preserve"> Secretario</w:t>
      </w:r>
      <w:r w:rsidRPr="003032CF">
        <w:rPr>
          <w:b/>
          <w:sz w:val="20"/>
          <w:lang w:val="es-MX"/>
        </w:rPr>
        <w:t xml:space="preserve"> Técnic</w:t>
      </w:r>
      <w:r w:rsidR="00E80554" w:rsidRPr="003032CF">
        <w:rPr>
          <w:b/>
          <w:sz w:val="20"/>
          <w:lang w:val="es-MX"/>
        </w:rPr>
        <w:t>o</w:t>
      </w:r>
      <w:r w:rsidR="003E2F6E" w:rsidRPr="003032CF">
        <w:rPr>
          <w:sz w:val="20"/>
          <w:lang w:val="es-MX"/>
        </w:rPr>
        <w:t xml:space="preserve"> hace del conocimiento al </w:t>
      </w:r>
      <w:r w:rsidR="003E2F6E" w:rsidRPr="003032CF">
        <w:rPr>
          <w:b/>
          <w:sz w:val="20"/>
          <w:lang w:val="es-MX"/>
        </w:rPr>
        <w:t>Magistrado Presidente</w:t>
      </w:r>
      <w:r w:rsidR="00C45229">
        <w:rPr>
          <w:sz w:val="20"/>
          <w:lang w:val="es-MX"/>
        </w:rPr>
        <w:t xml:space="preserve"> que se</w:t>
      </w:r>
      <w:r w:rsidR="00047C33">
        <w:rPr>
          <w:sz w:val="20"/>
          <w:lang w:val="es-MX"/>
        </w:rPr>
        <w:t xml:space="preserve"> consideran presentes en la sesión ya que se</w:t>
      </w:r>
      <w:r w:rsidR="00C45229">
        <w:rPr>
          <w:sz w:val="20"/>
          <w:lang w:val="es-MX"/>
        </w:rPr>
        <w:t xml:space="preserve"> encuentran debidamente conectados</w:t>
      </w:r>
      <w:r w:rsidR="00047C33">
        <w:rPr>
          <w:sz w:val="20"/>
          <w:lang w:val="es-MX"/>
        </w:rPr>
        <w:t xml:space="preserve"> vía internet</w:t>
      </w:r>
      <w:r w:rsidR="005E66B4">
        <w:rPr>
          <w:sz w:val="20"/>
          <w:lang w:val="es-MX"/>
        </w:rPr>
        <w:t>,</w:t>
      </w:r>
      <w:r w:rsidR="00035C5F">
        <w:rPr>
          <w:sz w:val="20"/>
          <w:lang w:val="es-MX"/>
        </w:rPr>
        <w:t xml:space="preserve"> </w:t>
      </w:r>
      <w:r w:rsidR="005E66B4">
        <w:rPr>
          <w:sz w:val="20"/>
          <w:lang w:val="es-MX"/>
        </w:rPr>
        <w:t>en la misma plataforma</w:t>
      </w:r>
      <w:r w:rsidR="0001542F">
        <w:rPr>
          <w:sz w:val="20"/>
          <w:lang w:val="es-MX"/>
        </w:rPr>
        <w:t xml:space="preserve"> electrónica,</w:t>
      </w:r>
      <w:r w:rsidR="00035C5F">
        <w:rPr>
          <w:sz w:val="20"/>
          <w:lang w:val="es-MX"/>
        </w:rPr>
        <w:t xml:space="preserve"> </w:t>
      </w:r>
      <w:r w:rsidR="00D966C0">
        <w:rPr>
          <w:sz w:val="20"/>
          <w:lang w:val="es-MX"/>
        </w:rPr>
        <w:t>en tiempo real</w:t>
      </w:r>
      <w:r w:rsidR="00047C33">
        <w:rPr>
          <w:sz w:val="20"/>
          <w:lang w:val="es-MX"/>
        </w:rPr>
        <w:t>,</w:t>
      </w:r>
      <w:r w:rsidR="00C45229">
        <w:rPr>
          <w:sz w:val="20"/>
          <w:lang w:val="es-MX"/>
        </w:rPr>
        <w:t xml:space="preserve"> simultáneamente </w:t>
      </w:r>
      <w:r w:rsidR="003E2F6E" w:rsidRPr="003032CF">
        <w:rPr>
          <w:b/>
          <w:sz w:val="20"/>
          <w:lang w:val="es-MX"/>
        </w:rPr>
        <w:t>tres</w:t>
      </w:r>
      <w:r w:rsidR="003E2F6E" w:rsidRPr="003032CF">
        <w:rPr>
          <w:sz w:val="20"/>
          <w:lang w:val="es-MX"/>
        </w:rPr>
        <w:t xml:space="preserve"> de los Magistrados que integran la Sala Superior y </w:t>
      </w:r>
      <w:r w:rsidR="003E2F6E" w:rsidRPr="003032CF">
        <w:rPr>
          <w:b/>
          <w:sz w:val="20"/>
          <w:lang w:val="es-MX"/>
        </w:rPr>
        <w:t>un</w:t>
      </w:r>
      <w:r w:rsidR="003E2F6E"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003E2F6E" w:rsidRPr="003032CF">
        <w:rPr>
          <w:b/>
          <w:sz w:val="20"/>
          <w:lang w:val="es-MX"/>
        </w:rPr>
        <w:t xml:space="preserve">artículos </w:t>
      </w:r>
      <w:r w:rsidR="004C6A5D">
        <w:rPr>
          <w:b/>
          <w:sz w:val="20"/>
          <w:lang w:val="es-MX"/>
        </w:rPr>
        <w:t>11 numeral 1 y 12</w:t>
      </w:r>
      <w:r w:rsidR="003E2F6E" w:rsidRPr="003032CF">
        <w:rPr>
          <w:b/>
          <w:sz w:val="20"/>
          <w:lang w:val="es-MX"/>
        </w:rPr>
        <w:t>numeral</w:t>
      </w:r>
      <w:r w:rsidRPr="003032CF">
        <w:rPr>
          <w:b/>
          <w:sz w:val="20"/>
          <w:lang w:val="es-MX"/>
        </w:rPr>
        <w:t>es</w:t>
      </w:r>
      <w:r w:rsidR="00047C33">
        <w:rPr>
          <w:b/>
          <w:sz w:val="20"/>
          <w:lang w:val="es-MX"/>
        </w:rPr>
        <w:t xml:space="preserve"> 1, </w:t>
      </w:r>
      <w:r w:rsidR="00047C33" w:rsidRPr="00047C33">
        <w:rPr>
          <w:b/>
          <w:sz w:val="20"/>
          <w:lang w:val="es-MX"/>
        </w:rPr>
        <w:t>2,</w:t>
      </w:r>
      <w:r w:rsidR="00047C33" w:rsidRPr="00047C33">
        <w:rPr>
          <w:rFonts w:cstheme="majorHAnsi"/>
          <w:b/>
          <w:bCs/>
          <w:sz w:val="20"/>
          <w:lang w:val="es-MX"/>
        </w:rPr>
        <w:t>3, 4 fracción I,II,III y 5</w:t>
      </w:r>
      <w:r w:rsidR="003E2F6E" w:rsidRPr="003032CF">
        <w:rPr>
          <w:b/>
          <w:sz w:val="20"/>
          <w:lang w:val="es-MX"/>
        </w:rPr>
        <w:t xml:space="preserve"> de la Ley Orgánica del Tribunal de Justicia Administrativa del Estado de Jalisco</w:t>
      </w:r>
      <w:r w:rsidR="003E2F6E" w:rsidRPr="003032CF">
        <w:rPr>
          <w:sz w:val="20"/>
          <w:lang w:val="es-MX"/>
        </w:rPr>
        <w:t xml:space="preserve">, </w:t>
      </w:r>
      <w:r w:rsidR="00EF343D" w:rsidRPr="00EF343D">
        <w:rPr>
          <w:b/>
          <w:sz w:val="20"/>
          <w:lang w:val="es-MX"/>
        </w:rPr>
        <w:t xml:space="preserve">según lo estipulado en la </w:t>
      </w:r>
      <w:r w:rsidR="00884852" w:rsidRPr="00EF343D">
        <w:rPr>
          <w:b/>
          <w:sz w:val="20"/>
          <w:lang w:val="es-MX"/>
        </w:rPr>
        <w:t>reforma</w:t>
      </w:r>
      <w:r w:rsidR="00884852" w:rsidRPr="00EF343D">
        <w:rPr>
          <w:rFonts w:cstheme="majorHAnsi"/>
          <w:b/>
          <w:bCs/>
          <w:sz w:val="20"/>
          <w:lang w:val="es-MX"/>
        </w:rPr>
        <w:t xml:space="preserve"> al artículo 12 de la Ley Orgánica en mención, publicada en el Periódico Oficial del Estado de Jalisco, el veinticuatro de abril de dos mil veinte</w:t>
      </w:r>
      <w:r w:rsidR="004C6A5D" w:rsidRPr="00EF343D">
        <w:rPr>
          <w:rFonts w:cstheme="majorHAnsi"/>
          <w:b/>
          <w:bCs/>
          <w:sz w:val="20"/>
          <w:lang w:val="es-MX"/>
        </w:rPr>
        <w:t>,</w:t>
      </w:r>
      <w:r w:rsidR="00035C5F">
        <w:rPr>
          <w:rFonts w:cstheme="majorHAnsi"/>
          <w:b/>
          <w:bCs/>
          <w:sz w:val="20"/>
          <w:lang w:val="es-MX"/>
        </w:rPr>
        <w:t xml:space="preserve"> </w:t>
      </w:r>
      <w:r w:rsidR="003E2F6E" w:rsidRPr="00884852">
        <w:rPr>
          <w:sz w:val="20"/>
          <w:lang w:val="es-MX"/>
        </w:rPr>
        <w:t>emitiéndose el siguiente acuerdo</w:t>
      </w:r>
      <w:r w:rsidR="003E2F6E" w:rsidRPr="003032CF">
        <w:rPr>
          <w:sz w:val="20"/>
          <w:lang w:val="es-MX"/>
        </w:rPr>
        <w:t>:</w:t>
      </w:r>
    </w:p>
    <w:p w14:paraId="2A46353C" w14:textId="77777777" w:rsidR="00693C10" w:rsidRPr="003032CF" w:rsidRDefault="00693C10" w:rsidP="003E2F6E">
      <w:pPr>
        <w:pStyle w:val="Textosinformato"/>
        <w:spacing w:line="276" w:lineRule="auto"/>
        <w:rPr>
          <w:sz w:val="20"/>
          <w:lang w:val="es-MX"/>
        </w:rPr>
      </w:pPr>
    </w:p>
    <w:p w14:paraId="627516B0" w14:textId="77777777" w:rsidR="00FF6356" w:rsidRPr="003032CF" w:rsidRDefault="00FF6356"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746B7AB2" w14:textId="77777777" w:rsidTr="00D2369B">
        <w:tc>
          <w:tcPr>
            <w:tcW w:w="9964" w:type="dxa"/>
            <w:shd w:val="clear" w:color="auto" w:fill="D9D9D9" w:themeFill="background1" w:themeFillShade="D9"/>
          </w:tcPr>
          <w:p w14:paraId="40F43A40" w14:textId="77777777" w:rsidR="000B4033" w:rsidRPr="008D43ED" w:rsidRDefault="000B4033" w:rsidP="00EF343D">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6F3EC7">
              <w:rPr>
                <w:b/>
                <w:sz w:val="20"/>
                <w:lang w:val="es-MX"/>
              </w:rPr>
              <w:t>01</w:t>
            </w:r>
            <w:r w:rsidRPr="008D43ED">
              <w:rPr>
                <w:b/>
                <w:sz w:val="20"/>
                <w:lang w:val="es-MX"/>
              </w:rPr>
              <w:t>/</w:t>
            </w:r>
            <w:r w:rsidR="006F3EC7">
              <w:rPr>
                <w:b/>
                <w:sz w:val="20"/>
                <w:lang w:val="es-MX"/>
              </w:rPr>
              <w:t>E</w:t>
            </w:r>
            <w:r w:rsidRPr="008D43ED">
              <w:rPr>
                <w:b/>
                <w:sz w:val="20"/>
                <w:lang w:val="es-MX"/>
              </w:rPr>
              <w:t>/</w:t>
            </w:r>
            <w:r w:rsidR="006F3EC7">
              <w:rPr>
                <w:b/>
                <w:sz w:val="20"/>
                <w:lang w:val="es-MX"/>
              </w:rPr>
              <w:t>2021</w:t>
            </w:r>
            <w:r w:rsidRPr="008D43ED">
              <w:rPr>
                <w:b/>
                <w:sz w:val="20"/>
                <w:lang w:val="es-MX"/>
              </w:rPr>
              <w:t xml:space="preserve">. Con fundamento en los </w:t>
            </w:r>
            <w:r w:rsidR="004C6A5D" w:rsidRPr="003032CF">
              <w:rPr>
                <w:b/>
                <w:sz w:val="20"/>
                <w:lang w:val="es-MX"/>
              </w:rPr>
              <w:t xml:space="preserve">artículos </w:t>
            </w:r>
            <w:r w:rsidR="004C6A5D">
              <w:rPr>
                <w:b/>
                <w:sz w:val="20"/>
                <w:lang w:val="es-MX"/>
              </w:rPr>
              <w:t>11 numeral 1 y 12</w:t>
            </w:r>
            <w:r w:rsidR="004C6A5D" w:rsidRPr="003032CF">
              <w:rPr>
                <w:b/>
                <w:sz w:val="20"/>
                <w:lang w:val="es-MX"/>
              </w:rPr>
              <w:t xml:space="preserve"> numerales</w:t>
            </w:r>
            <w:r w:rsidR="004C6A5D">
              <w:rPr>
                <w:b/>
                <w:sz w:val="20"/>
                <w:lang w:val="es-MX"/>
              </w:rPr>
              <w:t xml:space="preserve"> 1, </w:t>
            </w:r>
            <w:r w:rsidR="004C6A5D" w:rsidRPr="00047C33">
              <w:rPr>
                <w:b/>
                <w:sz w:val="20"/>
                <w:lang w:val="es-MX"/>
              </w:rPr>
              <w:t>2,</w:t>
            </w:r>
            <w:r w:rsidR="004C6A5D" w:rsidRPr="00047C33">
              <w:rPr>
                <w:rFonts w:cstheme="majorHAnsi"/>
                <w:b/>
                <w:bCs/>
                <w:sz w:val="20"/>
                <w:lang w:val="es-MX"/>
              </w:rPr>
              <w:t>3, 4 fracción I,II,III y 5</w:t>
            </w:r>
            <w:r w:rsidR="004C6A5D" w:rsidRPr="003032CF">
              <w:rPr>
                <w:b/>
                <w:sz w:val="20"/>
                <w:lang w:val="es-MX"/>
              </w:rPr>
              <w:t xml:space="preserve"> de la Ley Orgánica del Tribunal de Justicia Administrativa del Estado de Jalisco</w:t>
            </w:r>
            <w:r w:rsidR="004C6A5D" w:rsidRPr="003032CF">
              <w:rPr>
                <w:sz w:val="20"/>
                <w:lang w:val="es-MX"/>
              </w:rPr>
              <w:t xml:space="preserve">, </w:t>
            </w:r>
            <w:r w:rsidR="00EF343D" w:rsidRPr="00EF343D">
              <w:rPr>
                <w:b/>
                <w:sz w:val="20"/>
                <w:lang w:val="es-MX"/>
              </w:rPr>
              <w:t xml:space="preserve">según lo estipulado en </w:t>
            </w:r>
            <w:r w:rsidR="004C6A5D" w:rsidRPr="00EF343D">
              <w:rPr>
                <w:b/>
                <w:sz w:val="20"/>
                <w:lang w:val="es-MX"/>
              </w:rPr>
              <w:t>la reforma</w:t>
            </w:r>
            <w:r w:rsidR="004C6A5D" w:rsidRPr="00EF343D">
              <w:rPr>
                <w:rFonts w:cstheme="majorHAnsi"/>
                <w:b/>
                <w:bCs/>
                <w:sz w:val="20"/>
                <w:lang w:val="es-MX"/>
              </w:rPr>
              <w:t xml:space="preserve"> al artículo 12 de la Ley Orgánica en mención, publicada en el Periódico Oficial del Estado de Jalisco, el veinticuatro de abril de dos mil veinte</w:t>
            </w:r>
            <w:r w:rsidRPr="006F3EC7">
              <w:rPr>
                <w:b/>
                <w:sz w:val="20"/>
                <w:lang w:val="es-MX"/>
              </w:rPr>
              <w:t>,</w:t>
            </w:r>
            <w:r w:rsidRPr="006F3EC7">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A4EE983" w14:textId="77777777" w:rsidR="0090027F" w:rsidRPr="003032CF" w:rsidRDefault="0090027F" w:rsidP="00BC511B">
      <w:pPr>
        <w:pStyle w:val="Textosinformato"/>
        <w:rPr>
          <w:b/>
          <w:sz w:val="20"/>
          <w:lang w:val="es-MX"/>
        </w:rPr>
      </w:pPr>
    </w:p>
    <w:p w14:paraId="20612155" w14:textId="77777777" w:rsidR="000F48F4" w:rsidRPr="003032CF" w:rsidRDefault="000F48F4" w:rsidP="000B4033">
      <w:pPr>
        <w:pStyle w:val="Textosinformato"/>
        <w:jc w:val="center"/>
        <w:rPr>
          <w:b/>
          <w:sz w:val="20"/>
          <w:lang w:val="es-MX"/>
        </w:rPr>
      </w:pPr>
    </w:p>
    <w:p w14:paraId="49486C15" w14:textId="77777777" w:rsidR="00903917" w:rsidRPr="003032CF" w:rsidRDefault="00903917" w:rsidP="00903917">
      <w:pPr>
        <w:pStyle w:val="Textosinformato"/>
        <w:jc w:val="center"/>
        <w:rPr>
          <w:b/>
          <w:sz w:val="28"/>
          <w:szCs w:val="28"/>
          <w:lang w:val="es-MX"/>
        </w:rPr>
      </w:pPr>
      <w:r w:rsidRPr="003032CF">
        <w:rPr>
          <w:b/>
          <w:sz w:val="28"/>
          <w:szCs w:val="28"/>
          <w:lang w:val="es-MX"/>
        </w:rPr>
        <w:t>- 2 -</w:t>
      </w:r>
    </w:p>
    <w:p w14:paraId="7A672FED" w14:textId="77777777" w:rsidR="000F48F4" w:rsidRPr="003032CF" w:rsidRDefault="000F48F4" w:rsidP="00D13962">
      <w:pPr>
        <w:pStyle w:val="Textosinformato"/>
        <w:spacing w:line="276" w:lineRule="auto"/>
        <w:rPr>
          <w:sz w:val="20"/>
          <w:lang w:val="es-MX"/>
        </w:rPr>
      </w:pPr>
    </w:p>
    <w:p w14:paraId="63A6902E" w14:textId="77777777" w:rsidR="000B4033" w:rsidRPr="003032CF" w:rsidRDefault="000B4033" w:rsidP="009C76EE">
      <w:pPr>
        <w:pStyle w:val="Textosinformato"/>
        <w:spacing w:line="276" w:lineRule="auto"/>
        <w:rPr>
          <w:sz w:val="20"/>
          <w:lang w:val="es-MX"/>
        </w:rPr>
      </w:pPr>
      <w:r w:rsidRPr="003032CF">
        <w:rPr>
          <w:sz w:val="20"/>
          <w:lang w:val="es-MX"/>
        </w:rPr>
        <w:t>El Magistrado Presidente</w:t>
      </w:r>
      <w:r w:rsidR="00A374DE" w:rsidRPr="003032CF">
        <w:rPr>
          <w:sz w:val="20"/>
          <w:lang w:val="es-MX"/>
        </w:rPr>
        <w:t>,</w:t>
      </w:r>
      <w:r w:rsidR="004E4A0D" w:rsidRPr="003032CF">
        <w:rPr>
          <w:sz w:val="20"/>
          <w:lang w:val="es-MX"/>
        </w:rPr>
        <w:t xml:space="preserve"> solicita al Secretario Técnico</w:t>
      </w:r>
      <w:r w:rsidRPr="003032CF">
        <w:rPr>
          <w:sz w:val="20"/>
          <w:lang w:val="es-MX"/>
        </w:rPr>
        <w:t xml:space="preserve"> dé </w:t>
      </w:r>
      <w:r w:rsidR="00194F4E" w:rsidRPr="003032CF">
        <w:rPr>
          <w:sz w:val="20"/>
          <w:lang w:val="es-MX"/>
        </w:rPr>
        <w:t>lectura al siguiente punto del</w:t>
      </w:r>
      <w:r w:rsidRPr="003032CF">
        <w:rPr>
          <w:sz w:val="20"/>
          <w:lang w:val="es-MX"/>
        </w:rPr>
        <w:t xml:space="preserve"> ord</w:t>
      </w:r>
      <w:r w:rsidR="00142692" w:rsidRPr="003032CF">
        <w:rPr>
          <w:sz w:val="20"/>
          <w:lang w:val="es-MX"/>
        </w:rPr>
        <w:t xml:space="preserve">en del día. En uso de la voz, </w:t>
      </w:r>
      <w:r w:rsidR="004E4A0D" w:rsidRPr="003032CF">
        <w:rPr>
          <w:b/>
          <w:sz w:val="20"/>
          <w:lang w:val="es-MX"/>
        </w:rPr>
        <w:t>el</w:t>
      </w:r>
      <w:r w:rsidR="00A21F97" w:rsidRPr="003032CF">
        <w:rPr>
          <w:b/>
          <w:sz w:val="20"/>
          <w:lang w:val="es-MX"/>
        </w:rPr>
        <w:t xml:space="preserve"> Secretario Técnico</w:t>
      </w:r>
      <w:r w:rsidRPr="003032CF">
        <w:rPr>
          <w:b/>
          <w:sz w:val="20"/>
          <w:lang w:val="es-MX"/>
        </w:rPr>
        <w:t xml:space="preserve">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sidR="00F761C2">
        <w:rPr>
          <w:b/>
          <w:sz w:val="20"/>
          <w:lang w:val="es-MX"/>
        </w:rPr>
        <w:t xml:space="preserve">, en el acto el Secretario Técnico </w:t>
      </w:r>
      <w:r w:rsidR="00F761C2" w:rsidRPr="003032CF">
        <w:rPr>
          <w:sz w:val="20"/>
          <w:lang w:val="es-MX"/>
        </w:rPr>
        <w:t>da lectura al orden</w:t>
      </w:r>
      <w:r w:rsidR="00F761C2">
        <w:rPr>
          <w:sz w:val="20"/>
          <w:lang w:val="es-MX"/>
        </w:rPr>
        <w:t xml:space="preserve"> del día.</w:t>
      </w:r>
    </w:p>
    <w:p w14:paraId="07F622EF" w14:textId="77777777" w:rsidR="000B4033" w:rsidRPr="003032CF" w:rsidRDefault="000B4033" w:rsidP="009C76EE">
      <w:pPr>
        <w:pStyle w:val="Textosinformato"/>
        <w:spacing w:line="276" w:lineRule="auto"/>
        <w:rPr>
          <w:sz w:val="20"/>
          <w:lang w:val="es-MX"/>
        </w:rPr>
      </w:pPr>
    </w:p>
    <w:p w14:paraId="08A6E5B9" w14:textId="77777777" w:rsidR="000B4033" w:rsidRPr="003032CF" w:rsidRDefault="000B4033" w:rsidP="009C76EE">
      <w:pPr>
        <w:pStyle w:val="Textosinformato"/>
        <w:spacing w:line="276" w:lineRule="auto"/>
        <w:rPr>
          <w:sz w:val="20"/>
          <w:lang w:val="es-MX"/>
        </w:rPr>
      </w:pPr>
      <w:r w:rsidRPr="003032CF">
        <w:rPr>
          <w:sz w:val="20"/>
          <w:lang w:val="es-MX"/>
        </w:rPr>
        <w:t xml:space="preserve">En uso de la voz </w:t>
      </w:r>
      <w:r w:rsidRPr="003032CF">
        <w:rPr>
          <w:b/>
          <w:sz w:val="20"/>
          <w:lang w:val="es-MX"/>
        </w:rPr>
        <w:t>el Magistrado Presidente</w:t>
      </w:r>
      <w:r w:rsidR="00A374DE" w:rsidRPr="003032CF">
        <w:rPr>
          <w:b/>
          <w:sz w:val="20"/>
          <w:lang w:val="es-MX"/>
        </w:rPr>
        <w:t xml:space="preserve">, </w:t>
      </w:r>
      <w:r w:rsidR="00524CEE">
        <w:rPr>
          <w:sz w:val="20"/>
          <w:lang w:val="es-MX"/>
        </w:rPr>
        <w:t xml:space="preserve">pone a consideración el orden del </w:t>
      </w:r>
      <w:r w:rsidR="002E7AA4">
        <w:rPr>
          <w:sz w:val="20"/>
          <w:lang w:val="es-MX"/>
        </w:rPr>
        <w:t>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05C794D8" w14:textId="77777777" w:rsidR="000B4033" w:rsidRPr="003032CF" w:rsidRDefault="000B4033" w:rsidP="003E2F6E">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B4033" w:rsidRPr="000B3D7E" w14:paraId="7B15BF2D" w14:textId="77777777" w:rsidTr="008A57EE">
        <w:tc>
          <w:tcPr>
            <w:tcW w:w="9964" w:type="dxa"/>
            <w:shd w:val="clear" w:color="auto" w:fill="D9D9D9" w:themeFill="background1" w:themeFillShade="D9"/>
          </w:tcPr>
          <w:p w14:paraId="54A5E381" w14:textId="77777777" w:rsidR="000B4033" w:rsidRPr="008D43ED" w:rsidRDefault="000B4033" w:rsidP="00D563BA">
            <w:pPr>
              <w:pStyle w:val="Textosinformato"/>
              <w:spacing w:line="276" w:lineRule="auto"/>
              <w:rPr>
                <w:b/>
                <w:sz w:val="20"/>
                <w:lang w:val="es-MX"/>
              </w:rPr>
            </w:pPr>
            <w:r w:rsidRPr="008D43ED">
              <w:rPr>
                <w:b/>
                <w:sz w:val="20"/>
                <w:lang w:val="es-MX"/>
              </w:rPr>
              <w:t>ACU/JA/</w:t>
            </w:r>
            <w:r w:rsidR="00A374DE" w:rsidRPr="008D43ED">
              <w:rPr>
                <w:b/>
                <w:sz w:val="20"/>
                <w:lang w:val="es-MX"/>
              </w:rPr>
              <w:t>02</w:t>
            </w:r>
            <w:r w:rsidRPr="008D43ED">
              <w:rPr>
                <w:b/>
                <w:sz w:val="20"/>
                <w:lang w:val="es-MX"/>
              </w:rPr>
              <w:t>/</w:t>
            </w:r>
            <w:r w:rsidR="00CF1214">
              <w:rPr>
                <w:b/>
                <w:sz w:val="20"/>
                <w:lang w:val="es-MX"/>
              </w:rPr>
              <w:t>0</w:t>
            </w:r>
            <w:r w:rsidR="00D563BA">
              <w:rPr>
                <w:b/>
                <w:sz w:val="20"/>
                <w:lang w:val="es-MX"/>
              </w:rPr>
              <w:t>1</w:t>
            </w:r>
            <w:r w:rsidRPr="008D43ED">
              <w:rPr>
                <w:b/>
                <w:sz w:val="20"/>
                <w:lang w:val="es-MX"/>
              </w:rPr>
              <w:t>/</w:t>
            </w:r>
            <w:r w:rsidR="00D563BA">
              <w:rPr>
                <w:b/>
                <w:sz w:val="20"/>
                <w:lang w:val="es-MX"/>
              </w:rPr>
              <w:t>E</w:t>
            </w:r>
            <w:r w:rsidRPr="008D43ED">
              <w:rPr>
                <w:b/>
                <w:sz w:val="20"/>
                <w:lang w:val="es-MX"/>
              </w:rPr>
              <w:t>/</w:t>
            </w:r>
            <w:r w:rsidR="00D563BA">
              <w:rPr>
                <w:b/>
                <w:sz w:val="20"/>
                <w:lang w:val="es-MX"/>
              </w:rPr>
              <w:t>2021</w:t>
            </w:r>
            <w:r w:rsidRPr="008D43ED">
              <w:rPr>
                <w:b/>
                <w:sz w:val="20"/>
                <w:lang w:val="es-MX"/>
              </w:rPr>
              <w:t xml:space="preserve">. </w:t>
            </w:r>
            <w:r w:rsidR="00B01857" w:rsidRPr="008D43ED">
              <w:rPr>
                <w:b/>
                <w:sz w:val="20"/>
                <w:lang w:val="es-MX"/>
              </w:rPr>
              <w:t xml:space="preserve">Con fundamento en los </w:t>
            </w:r>
            <w:r w:rsidR="00B01857" w:rsidRPr="003032CF">
              <w:rPr>
                <w:b/>
                <w:sz w:val="20"/>
                <w:lang w:val="es-MX"/>
              </w:rPr>
              <w:t xml:space="preserve">artículos </w:t>
            </w:r>
            <w:r w:rsidR="00B01857">
              <w:rPr>
                <w:b/>
                <w:sz w:val="20"/>
                <w:lang w:val="es-MX"/>
              </w:rPr>
              <w:t>11 numeral 1 y 12</w:t>
            </w:r>
            <w:r w:rsidR="00B01857" w:rsidRPr="003032CF">
              <w:rPr>
                <w:b/>
                <w:sz w:val="20"/>
                <w:lang w:val="es-MX"/>
              </w:rPr>
              <w:t xml:space="preserve"> numerales</w:t>
            </w:r>
            <w:r w:rsidR="00B01857">
              <w:rPr>
                <w:b/>
                <w:sz w:val="20"/>
                <w:lang w:val="es-MX"/>
              </w:rPr>
              <w:t xml:space="preserve"> 1, </w:t>
            </w:r>
            <w:r w:rsidR="00B01857" w:rsidRPr="00047C33">
              <w:rPr>
                <w:b/>
                <w:sz w:val="20"/>
                <w:lang w:val="es-MX"/>
              </w:rPr>
              <w:t>2,</w:t>
            </w:r>
            <w:r w:rsidR="00B01857" w:rsidRPr="00047C33">
              <w:rPr>
                <w:rFonts w:cstheme="majorHAnsi"/>
                <w:b/>
                <w:bCs/>
                <w:sz w:val="20"/>
                <w:lang w:val="es-MX"/>
              </w:rPr>
              <w:t>3, 4 fracción I,II,III y 5</w:t>
            </w:r>
            <w:r w:rsidR="00B01857" w:rsidRPr="003032CF">
              <w:rPr>
                <w:b/>
                <w:sz w:val="20"/>
                <w:lang w:val="es-MX"/>
              </w:rPr>
              <w:t xml:space="preserve"> de la Ley Orgánica del Tribunal de Justicia Administrativa del Estado de Jalisco</w:t>
            </w:r>
            <w:r w:rsidR="00B01857" w:rsidRPr="003032CF">
              <w:rPr>
                <w:sz w:val="20"/>
                <w:lang w:val="es-MX"/>
              </w:rPr>
              <w:t xml:space="preserve">, </w:t>
            </w:r>
            <w:r w:rsidR="00194F4E" w:rsidRPr="002E4D66">
              <w:rPr>
                <w:b/>
                <w:sz w:val="20"/>
                <w:u w:val="single"/>
                <w:lang w:val="es-MX"/>
              </w:rPr>
              <w:t xml:space="preserve">se aprueba el </w:t>
            </w:r>
            <w:r w:rsidR="00903917" w:rsidRPr="002E4D66">
              <w:rPr>
                <w:b/>
                <w:sz w:val="20"/>
                <w:u w:val="single"/>
                <w:lang w:val="es-MX"/>
              </w:rPr>
              <w:t>orden del día por unanimidad de votos de los Magistrados integrantes de la Junta de Administración.</w:t>
            </w:r>
          </w:p>
        </w:tc>
      </w:tr>
    </w:tbl>
    <w:p w14:paraId="0C541018" w14:textId="77777777" w:rsidR="009338A6" w:rsidRPr="003032CF" w:rsidRDefault="009338A6" w:rsidP="003E2F6E">
      <w:pPr>
        <w:pStyle w:val="Textosinformato"/>
        <w:spacing w:line="276" w:lineRule="auto"/>
        <w:rPr>
          <w:sz w:val="20"/>
          <w:lang w:val="es-MX"/>
        </w:rPr>
      </w:pPr>
    </w:p>
    <w:p w14:paraId="0FFA2E2E" w14:textId="77777777" w:rsidR="009338A6" w:rsidRPr="003032CF" w:rsidRDefault="009338A6" w:rsidP="003E2F6E">
      <w:pPr>
        <w:pStyle w:val="Textosinformato"/>
        <w:spacing w:line="276" w:lineRule="auto"/>
        <w:rPr>
          <w:sz w:val="20"/>
          <w:lang w:val="es-MX"/>
        </w:rPr>
      </w:pPr>
    </w:p>
    <w:p w14:paraId="0BCA5CCD" w14:textId="77777777" w:rsidR="00215F72" w:rsidRPr="003032CF" w:rsidRDefault="007E6522" w:rsidP="00591BA3">
      <w:pPr>
        <w:pStyle w:val="Textosinformato"/>
        <w:spacing w:line="276" w:lineRule="auto"/>
        <w:jc w:val="center"/>
        <w:rPr>
          <w:b/>
          <w:sz w:val="28"/>
          <w:szCs w:val="28"/>
          <w:lang w:val="es-MX"/>
        </w:rPr>
      </w:pPr>
      <w:r>
        <w:rPr>
          <w:b/>
          <w:sz w:val="28"/>
          <w:szCs w:val="28"/>
          <w:lang w:val="es-MX"/>
        </w:rPr>
        <w:lastRenderedPageBreak/>
        <w:t>-3</w:t>
      </w:r>
      <w:r w:rsidR="00E5204E" w:rsidRPr="003032CF">
        <w:rPr>
          <w:b/>
          <w:sz w:val="28"/>
          <w:szCs w:val="28"/>
          <w:lang w:val="es-MX"/>
        </w:rPr>
        <w:t>-</w:t>
      </w:r>
    </w:p>
    <w:p w14:paraId="6D56DFE3" w14:textId="77777777" w:rsidR="001241F1" w:rsidRDefault="001241F1" w:rsidP="00832713">
      <w:pPr>
        <w:pStyle w:val="Textosinformato"/>
        <w:spacing w:line="276" w:lineRule="auto"/>
        <w:rPr>
          <w:sz w:val="20"/>
          <w:lang w:val="es-MX"/>
        </w:rPr>
      </w:pPr>
    </w:p>
    <w:p w14:paraId="38D8093E" w14:textId="77777777" w:rsidR="00B01857" w:rsidRDefault="00B01857" w:rsidP="00784643">
      <w:pPr>
        <w:pStyle w:val="Sangradetextonormal"/>
        <w:spacing w:after="0" w:line="276" w:lineRule="auto"/>
        <w:ind w:left="0"/>
        <w:jc w:val="both"/>
        <w:rPr>
          <w:rFonts w:ascii="Century Gothic" w:hAnsi="Century Gothic"/>
          <w:lang w:val="es-MX"/>
        </w:rPr>
      </w:pPr>
    </w:p>
    <w:p w14:paraId="52E75A14" w14:textId="77777777" w:rsidR="0089690B" w:rsidRDefault="0054552E" w:rsidP="0054552E">
      <w:pPr>
        <w:pStyle w:val="Sangradetextonormal"/>
        <w:spacing w:after="0" w:line="276" w:lineRule="auto"/>
        <w:ind w:left="0"/>
        <w:jc w:val="both"/>
        <w:rPr>
          <w:rFonts w:ascii="Century Gothic" w:hAnsi="Century Gothic"/>
          <w:b/>
          <w:color w:val="000000"/>
        </w:rPr>
      </w:pPr>
      <w:r w:rsidRPr="003032CF">
        <w:rPr>
          <w:rFonts w:ascii="Century Gothic" w:hAnsi="Century Gothic"/>
          <w:lang w:val="es-MX"/>
        </w:rPr>
        <w:t xml:space="preserve">El </w:t>
      </w:r>
      <w:r w:rsidRPr="003032CF">
        <w:rPr>
          <w:rFonts w:ascii="Century Gothic" w:hAnsi="Century Gothic"/>
          <w:b/>
          <w:lang w:val="es-MX"/>
        </w:rPr>
        <w:t>Magistrado Presidente</w:t>
      </w:r>
      <w:r w:rsidRPr="003032CF">
        <w:rPr>
          <w:rFonts w:ascii="Century Gothic" w:hAnsi="Century Gothic"/>
          <w:lang w:val="es-MX"/>
        </w:rPr>
        <w:t xml:space="preserve">, solicita al </w:t>
      </w:r>
      <w:r w:rsidRPr="003032CF">
        <w:rPr>
          <w:rFonts w:ascii="Century Gothic" w:hAnsi="Century Gothic"/>
          <w:b/>
          <w:lang w:val="es-MX"/>
        </w:rPr>
        <w:t>Secretario Técnico</w:t>
      </w:r>
      <w:r w:rsidRPr="003032CF">
        <w:rPr>
          <w:rFonts w:ascii="Century Gothic" w:hAnsi="Century Gothic"/>
          <w:lang w:val="es-MX"/>
        </w:rPr>
        <w:t xml:space="preserve"> dé lectura al siguiente punto del orden del día. En uso de la voz, </w:t>
      </w:r>
      <w:r w:rsidRPr="003032CF">
        <w:rPr>
          <w:rFonts w:ascii="Century Gothic" w:hAnsi="Century Gothic"/>
          <w:b/>
          <w:lang w:val="es-MX"/>
        </w:rPr>
        <w:t>el Secretario Técnico señala</w:t>
      </w:r>
      <w:r w:rsidRPr="003032CF">
        <w:rPr>
          <w:rFonts w:ascii="Century Gothic" w:hAnsi="Century Gothic"/>
          <w:lang w:val="es-MX"/>
        </w:rPr>
        <w:t xml:space="preserve">: el siguiente punto del orden del día es el número </w:t>
      </w:r>
      <w:r w:rsidR="003B16AF">
        <w:rPr>
          <w:rFonts w:ascii="Century Gothic" w:hAnsi="Century Gothic"/>
          <w:b/>
          <w:lang w:val="es-MX"/>
        </w:rPr>
        <w:t>tres</w:t>
      </w:r>
      <w:r w:rsidR="00035C5F">
        <w:rPr>
          <w:rFonts w:ascii="Century Gothic" w:hAnsi="Century Gothic"/>
          <w:b/>
          <w:lang w:val="es-MX"/>
        </w:rPr>
        <w:t xml:space="preserve"> </w:t>
      </w:r>
      <w:r w:rsidRPr="003032CF">
        <w:rPr>
          <w:rFonts w:ascii="Century Gothic" w:hAnsi="Century Gothic"/>
          <w:lang w:val="es-MX"/>
        </w:rPr>
        <w:t>y corresponde a</w:t>
      </w:r>
      <w:r w:rsidR="00D87092">
        <w:rPr>
          <w:rFonts w:ascii="Century Gothic" w:hAnsi="Century Gothic"/>
          <w:lang w:val="es-MX"/>
        </w:rPr>
        <w:t xml:space="preserve"> </w:t>
      </w:r>
      <w:r w:rsidRPr="0049716B">
        <w:rPr>
          <w:rFonts w:ascii="Century Gothic" w:hAnsi="Century Gothic"/>
          <w:lang w:val="es-MX"/>
        </w:rPr>
        <w:t>la</w:t>
      </w:r>
      <w:r>
        <w:rPr>
          <w:rFonts w:ascii="Century Gothic" w:hAnsi="Century Gothic"/>
          <w:lang w:val="es-MX"/>
        </w:rPr>
        <w:t>:</w:t>
      </w:r>
      <w:r w:rsidR="00187186" w:rsidRPr="00187186">
        <w:rPr>
          <w:rFonts w:ascii="Century Gothic" w:hAnsi="Century Gothic"/>
        </w:rPr>
        <w:t xml:space="preserve"> </w:t>
      </w:r>
      <w:r w:rsidR="0089690B" w:rsidRPr="0089690B">
        <w:rPr>
          <w:rFonts w:ascii="Century Gothic" w:hAnsi="Century Gothic"/>
          <w:b/>
          <w:color w:val="000000"/>
        </w:rPr>
        <w:t xml:space="preserve">Reactivación de la fase inicial de los Lineamientos para el regreso escalonado del personal a sus respectivas funciones y, la implementación de medidas de seguridad e higiene, con motivo de la </w:t>
      </w:r>
      <w:r w:rsidR="00C52780">
        <w:rPr>
          <w:rFonts w:ascii="Century Gothic" w:hAnsi="Century Gothic"/>
          <w:b/>
          <w:color w:val="000000"/>
        </w:rPr>
        <w:t>pande</w:t>
      </w:r>
      <w:r w:rsidR="0089690B" w:rsidRPr="0089690B">
        <w:rPr>
          <w:rFonts w:ascii="Century Gothic" w:hAnsi="Century Gothic"/>
          <w:b/>
          <w:color w:val="000000"/>
        </w:rPr>
        <w:t>mia de enfermedad generada por el virus SARS-COV2 (COVID-19), aprobados por la Junta de Administración de este Tribunal.</w:t>
      </w:r>
    </w:p>
    <w:p w14:paraId="107780D8" w14:textId="77777777" w:rsidR="007775F7" w:rsidRDefault="007775F7" w:rsidP="0054552E">
      <w:pPr>
        <w:pStyle w:val="Sangradetextonormal"/>
        <w:spacing w:after="0" w:line="276" w:lineRule="auto"/>
        <w:ind w:left="0"/>
        <w:jc w:val="both"/>
        <w:rPr>
          <w:rFonts w:ascii="Century Gothic" w:hAnsi="Century Gothic"/>
          <w:b/>
          <w:color w:val="000000"/>
        </w:rPr>
      </w:pPr>
    </w:p>
    <w:p w14:paraId="53968E32" w14:textId="77777777" w:rsidR="003D73F4" w:rsidRDefault="007775F7" w:rsidP="0054552E">
      <w:pPr>
        <w:pStyle w:val="Sangradetextonormal"/>
        <w:spacing w:after="0" w:line="276" w:lineRule="auto"/>
        <w:ind w:left="0"/>
        <w:jc w:val="both"/>
        <w:rPr>
          <w:rFonts w:ascii="Century Gothic" w:hAnsi="Century Gothic"/>
          <w:color w:val="000000"/>
        </w:rPr>
      </w:pPr>
      <w:r>
        <w:rPr>
          <w:rFonts w:ascii="Century Gothic" w:hAnsi="Century Gothic"/>
          <w:color w:val="000000"/>
        </w:rPr>
        <w:t xml:space="preserve">En uso de la voz el </w:t>
      </w:r>
      <w:r w:rsidRPr="007775F7">
        <w:rPr>
          <w:rFonts w:ascii="Century Gothic" w:hAnsi="Century Gothic"/>
          <w:b/>
          <w:color w:val="000000"/>
        </w:rPr>
        <w:t>Magistrado Presidente:</w:t>
      </w:r>
      <w:r>
        <w:rPr>
          <w:rFonts w:ascii="Century Gothic" w:hAnsi="Century Gothic"/>
          <w:b/>
          <w:color w:val="000000"/>
        </w:rPr>
        <w:t xml:space="preserve"> </w:t>
      </w:r>
      <w:r>
        <w:rPr>
          <w:rFonts w:ascii="Century Gothic" w:hAnsi="Century Gothic"/>
          <w:color w:val="000000"/>
        </w:rPr>
        <w:t xml:space="preserve">Se convoca a la Junta de </w:t>
      </w:r>
      <w:r w:rsidR="003D73F4">
        <w:rPr>
          <w:rFonts w:ascii="Century Gothic" w:hAnsi="Century Gothic"/>
          <w:color w:val="000000"/>
        </w:rPr>
        <w:t>Administración</w:t>
      </w:r>
      <w:r>
        <w:rPr>
          <w:rFonts w:ascii="Century Gothic" w:hAnsi="Century Gothic"/>
          <w:color w:val="000000"/>
        </w:rPr>
        <w:t xml:space="preserve"> a esta sesión para poner a consideración </w:t>
      </w:r>
      <w:r w:rsidR="003D73F4">
        <w:rPr>
          <w:rFonts w:ascii="Century Gothic" w:hAnsi="Century Gothic"/>
          <w:color w:val="000000"/>
        </w:rPr>
        <w:t>la reactivación de dichos lineamientos, mencionando algunos antecedentes, habíamos establecido tres fases en nuestros Lineamientos, una fase inicial, una fase intermedia que era en la que nos encontrábamos anteriormente y fase final donde el Tribunal prácticamente funcionara como hasta antes de la pandemia.</w:t>
      </w:r>
    </w:p>
    <w:p w14:paraId="51DA090D" w14:textId="77777777" w:rsidR="003D73F4" w:rsidRDefault="003D73F4" w:rsidP="0054552E">
      <w:pPr>
        <w:pStyle w:val="Sangradetextonormal"/>
        <w:spacing w:after="0" w:line="276" w:lineRule="auto"/>
        <w:ind w:left="0"/>
        <w:jc w:val="both"/>
        <w:rPr>
          <w:rFonts w:ascii="Century Gothic" w:hAnsi="Century Gothic"/>
          <w:color w:val="000000"/>
        </w:rPr>
      </w:pPr>
    </w:p>
    <w:p w14:paraId="349A1F59" w14:textId="77777777" w:rsidR="00797E91" w:rsidRDefault="003D73F4" w:rsidP="0054552E">
      <w:pPr>
        <w:pStyle w:val="Sangradetextonormal"/>
        <w:spacing w:after="0" w:line="276" w:lineRule="auto"/>
        <w:ind w:left="0"/>
        <w:jc w:val="both"/>
        <w:rPr>
          <w:rFonts w:ascii="Century Gothic" w:hAnsi="Century Gothic"/>
          <w:color w:val="000000"/>
        </w:rPr>
      </w:pPr>
      <w:r>
        <w:rPr>
          <w:rFonts w:ascii="Century Gothic" w:hAnsi="Century Gothic"/>
          <w:color w:val="000000"/>
        </w:rPr>
        <w:t xml:space="preserve">Por motivos que en su momento se explicaron iniciamos en la fase intermedia, por el mes de julio del año pasado, </w:t>
      </w:r>
      <w:r w:rsidR="00797E91">
        <w:rPr>
          <w:rFonts w:ascii="Century Gothic" w:hAnsi="Century Gothic"/>
          <w:color w:val="000000"/>
        </w:rPr>
        <w:t>con el 50% del personal con toda una serie de medidas.</w:t>
      </w:r>
    </w:p>
    <w:p w14:paraId="17B17B31" w14:textId="77777777" w:rsidR="00797E91" w:rsidRDefault="00797E91" w:rsidP="0054552E">
      <w:pPr>
        <w:pStyle w:val="Sangradetextonormal"/>
        <w:spacing w:after="0" w:line="276" w:lineRule="auto"/>
        <w:ind w:left="0"/>
        <w:jc w:val="both"/>
        <w:rPr>
          <w:rFonts w:ascii="Century Gothic" w:hAnsi="Century Gothic"/>
          <w:color w:val="000000"/>
        </w:rPr>
      </w:pPr>
    </w:p>
    <w:p w14:paraId="0ECFC2D2" w14:textId="1332D7E4" w:rsidR="007775F7" w:rsidRDefault="00797E91" w:rsidP="0054552E">
      <w:pPr>
        <w:pStyle w:val="Sangradetextonormal"/>
        <w:spacing w:after="0" w:line="276" w:lineRule="auto"/>
        <w:ind w:left="0"/>
        <w:jc w:val="both"/>
        <w:rPr>
          <w:rFonts w:ascii="Century Gothic" w:hAnsi="Century Gothic"/>
          <w:color w:val="000000"/>
        </w:rPr>
      </w:pPr>
      <w:r>
        <w:rPr>
          <w:rFonts w:ascii="Century Gothic" w:hAnsi="Century Gothic"/>
          <w:color w:val="000000"/>
        </w:rPr>
        <w:t>En virtud de la situación en la que nos encontramos actualmente con motivo de la pandemia, también en razón de que nada más ayer se presentaron las cifras más altas d</w:t>
      </w:r>
      <w:r w:rsidR="00246ACA">
        <w:rPr>
          <w:rFonts w:ascii="Century Gothic" w:hAnsi="Century Gothic"/>
          <w:color w:val="000000"/>
        </w:rPr>
        <w:t>e contagios y</w:t>
      </w:r>
      <w:r>
        <w:rPr>
          <w:rFonts w:ascii="Century Gothic" w:hAnsi="Century Gothic"/>
          <w:color w:val="000000"/>
        </w:rPr>
        <w:t xml:space="preserve"> fallecimientos</w:t>
      </w:r>
      <w:r w:rsidR="00246ACA">
        <w:rPr>
          <w:rFonts w:ascii="Century Gothic" w:hAnsi="Century Gothic"/>
          <w:color w:val="000000"/>
        </w:rPr>
        <w:t xml:space="preserve"> lamentablemente en esta entidad del país, considero que no sería muy congruente reactivar la fase intermedia, y la propuesta es que regresemos al funcionamiento conforme lo indica la fase inicial; ¿Que implica esto? Que tendremos trabajando al público la Oficialía de Partes, únicamente para la recepción de demandas nuevas, lo cual nos va permitir recibir las promociones</w:t>
      </w:r>
      <w:r w:rsidR="00CA067C">
        <w:rPr>
          <w:rFonts w:ascii="Century Gothic" w:hAnsi="Century Gothic"/>
          <w:color w:val="000000"/>
        </w:rPr>
        <w:t>,</w:t>
      </w:r>
      <w:r w:rsidR="00246ACA">
        <w:rPr>
          <w:rFonts w:ascii="Century Gothic" w:hAnsi="Century Gothic"/>
          <w:color w:val="000000"/>
        </w:rPr>
        <w:t xml:space="preserve"> darles el tratamiento correspondiente como se les ha venido dando y para todo aquel magistrado que decida recibir sus promociones se les pasen para que va</w:t>
      </w:r>
      <w:r w:rsidR="00CA067C">
        <w:rPr>
          <w:rFonts w:ascii="Century Gothic" w:hAnsi="Century Gothic"/>
          <w:color w:val="000000"/>
        </w:rPr>
        <w:t>y</w:t>
      </w:r>
      <w:r w:rsidR="00246ACA">
        <w:rPr>
          <w:rFonts w:ascii="Century Gothic" w:hAnsi="Century Gothic"/>
          <w:color w:val="000000"/>
        </w:rPr>
        <w:t>an adelantando su trabajo jurisdiccional.</w:t>
      </w:r>
    </w:p>
    <w:p w14:paraId="5371B8B9" w14:textId="77777777" w:rsidR="00246ACA" w:rsidRDefault="00246ACA" w:rsidP="0054552E">
      <w:pPr>
        <w:pStyle w:val="Sangradetextonormal"/>
        <w:spacing w:after="0" w:line="276" w:lineRule="auto"/>
        <w:ind w:left="0"/>
        <w:jc w:val="both"/>
        <w:rPr>
          <w:rFonts w:ascii="Century Gothic" w:hAnsi="Century Gothic"/>
          <w:color w:val="000000"/>
        </w:rPr>
      </w:pPr>
    </w:p>
    <w:p w14:paraId="4CC86128" w14:textId="15C9B195" w:rsidR="00246ACA" w:rsidRDefault="00CB3C56" w:rsidP="0054552E">
      <w:pPr>
        <w:pStyle w:val="Sangradetextonormal"/>
        <w:spacing w:after="0" w:line="276" w:lineRule="auto"/>
        <w:ind w:left="0"/>
        <w:jc w:val="both"/>
        <w:rPr>
          <w:rFonts w:ascii="Century Gothic" w:hAnsi="Century Gothic"/>
        </w:rPr>
      </w:pPr>
      <w:r>
        <w:rPr>
          <w:rFonts w:ascii="Century Gothic" w:hAnsi="Century Gothic"/>
        </w:rPr>
        <w:t>Insisto</w:t>
      </w:r>
      <w:r w:rsidR="002435E4">
        <w:rPr>
          <w:rFonts w:ascii="Century Gothic" w:hAnsi="Century Gothic"/>
        </w:rPr>
        <w:t>,</w:t>
      </w:r>
      <w:r>
        <w:rPr>
          <w:rFonts w:ascii="Century Gothic" w:hAnsi="Century Gothic"/>
        </w:rPr>
        <w:t xml:space="preserve"> vamos a estar e</w:t>
      </w:r>
      <w:r w:rsidR="00033946">
        <w:rPr>
          <w:rFonts w:ascii="Century Gothic" w:hAnsi="Century Gothic"/>
        </w:rPr>
        <w:t>n un esquema de trabajo en casa, la organización como siempre lo hemos mencionado queda a cargo de cada uno de los Titulares de las Salas, si fuera el caso que un Titular decida trabajar con un 70% de personal en casa y solo el 30% en la oficina, adelante, lo que se trata es que la mayoría en la medida de lo posible trabaje en casa; Ahora si decide que su personal trabaje en la oficina, solo se les pediría que no se exceda del 50% del personal.</w:t>
      </w:r>
    </w:p>
    <w:p w14:paraId="3E440E1A" w14:textId="77777777" w:rsidR="003460B8" w:rsidRPr="007775F7" w:rsidRDefault="003460B8" w:rsidP="0054552E">
      <w:pPr>
        <w:pStyle w:val="Sangradetextonormal"/>
        <w:spacing w:after="0" w:line="276" w:lineRule="auto"/>
        <w:ind w:left="0"/>
        <w:jc w:val="both"/>
        <w:rPr>
          <w:rFonts w:ascii="Century Gothic" w:hAnsi="Century Gothic"/>
        </w:rPr>
      </w:pPr>
    </w:p>
    <w:p w14:paraId="53DDDBBA" w14:textId="77777777" w:rsidR="00B8602D" w:rsidRDefault="003460B8" w:rsidP="003460B8">
      <w:pPr>
        <w:pStyle w:val="Sangradetextonormal"/>
        <w:spacing w:after="0" w:line="276" w:lineRule="auto"/>
        <w:ind w:left="0"/>
        <w:jc w:val="both"/>
        <w:rPr>
          <w:rFonts w:ascii="Century Gothic" w:hAnsi="Century Gothic"/>
          <w:shd w:val="clear" w:color="auto" w:fill="FFFFFF"/>
        </w:rPr>
      </w:pPr>
      <w:r>
        <w:rPr>
          <w:rFonts w:ascii="Century Gothic" w:hAnsi="Century Gothic"/>
          <w:lang w:val="es-MX"/>
        </w:rPr>
        <w:t>El secretario Técnico nos circuló información de l</w:t>
      </w:r>
      <w:r w:rsidR="00B8602D" w:rsidRPr="00FE716F">
        <w:rPr>
          <w:rFonts w:ascii="Century Gothic" w:hAnsi="Century Gothic"/>
        </w:rPr>
        <w:t xml:space="preserve">a Secretaría de Salud del Estado de Jalisco, en </w:t>
      </w:r>
      <w:r w:rsidR="00B8602D" w:rsidRPr="00FE716F">
        <w:rPr>
          <w:rFonts w:ascii="Century Gothic" w:hAnsi="Century Gothic"/>
          <w:shd w:val="clear" w:color="auto" w:fill="FFFFFF"/>
        </w:rPr>
        <w:t>el informe diario del "Pano</w:t>
      </w:r>
      <w:r w:rsidR="00B8602D">
        <w:rPr>
          <w:rFonts w:ascii="Century Gothic" w:hAnsi="Century Gothic"/>
          <w:shd w:val="clear" w:color="auto" w:fill="FFFFFF"/>
        </w:rPr>
        <w:t>rama Jalisco COVID-19"</w:t>
      </w:r>
      <w:r>
        <w:rPr>
          <w:rFonts w:ascii="Century Gothic" w:hAnsi="Century Gothic"/>
          <w:shd w:val="clear" w:color="auto" w:fill="FFFFFF"/>
        </w:rPr>
        <w:t xml:space="preserve"> donde</w:t>
      </w:r>
      <w:r w:rsidR="00B8602D">
        <w:rPr>
          <w:rFonts w:ascii="Century Gothic" w:hAnsi="Century Gothic"/>
          <w:shd w:val="clear" w:color="auto" w:fill="FFFFFF"/>
        </w:rPr>
        <w:t xml:space="preserve"> reporta</w:t>
      </w:r>
      <w:r w:rsidR="00B8602D" w:rsidRPr="00FE716F">
        <w:rPr>
          <w:rFonts w:ascii="Century Gothic" w:hAnsi="Century Gothic"/>
          <w:shd w:val="clear" w:color="auto" w:fill="FFFFFF"/>
        </w:rPr>
        <w:t xml:space="preserve"> además del número de casos actualizados, una serie de comparativos y estadísticas del comportamiento del virus SARS-CoV2 en la entidad</w:t>
      </w:r>
      <w:r w:rsidR="00B8602D">
        <w:rPr>
          <w:rFonts w:ascii="Century Gothic" w:hAnsi="Century Gothic"/>
          <w:shd w:val="clear" w:color="auto" w:fill="FFFFFF"/>
        </w:rPr>
        <w:t xml:space="preserve">. </w:t>
      </w:r>
    </w:p>
    <w:p w14:paraId="01435813" w14:textId="77777777" w:rsidR="003460B8" w:rsidRPr="003460B8" w:rsidRDefault="003460B8" w:rsidP="003460B8">
      <w:pPr>
        <w:pStyle w:val="Sangradetextonormal"/>
        <w:spacing w:after="0" w:line="276" w:lineRule="auto"/>
        <w:ind w:left="0"/>
        <w:jc w:val="both"/>
        <w:rPr>
          <w:rFonts w:ascii="Century Gothic" w:hAnsi="Century Gothic"/>
          <w:lang w:val="es-MX"/>
        </w:rPr>
      </w:pPr>
    </w:p>
    <w:p w14:paraId="0F967ACA" w14:textId="77777777" w:rsidR="00B8602D" w:rsidRDefault="00B8602D" w:rsidP="00B8602D">
      <w:pPr>
        <w:pStyle w:val="NormalWeb"/>
        <w:shd w:val="clear" w:color="auto" w:fill="FFFFFF"/>
        <w:spacing w:before="0" w:beforeAutospacing="0" w:after="150" w:afterAutospacing="0" w:line="276" w:lineRule="auto"/>
        <w:jc w:val="both"/>
        <w:rPr>
          <w:rFonts w:ascii="Nutmeg-Regular" w:hAnsi="Nutmeg-Regular"/>
          <w:color w:val="555353"/>
          <w:sz w:val="23"/>
          <w:szCs w:val="23"/>
          <w:shd w:val="clear" w:color="auto" w:fill="FFFFFF"/>
        </w:rPr>
      </w:pPr>
      <w:r>
        <w:rPr>
          <w:rFonts w:ascii="Century Gothic" w:hAnsi="Century Gothic"/>
          <w:sz w:val="20"/>
          <w:szCs w:val="20"/>
          <w:shd w:val="clear" w:color="auto" w:fill="FFFFFF"/>
        </w:rPr>
        <w:t xml:space="preserve">Datos oficiales que se encuentran publicados en la página de dicha Secretaría, en el enlace siguiente: </w:t>
      </w:r>
      <w:hyperlink r:id="rId8" w:history="1">
        <w:r w:rsidRPr="00B234BC">
          <w:rPr>
            <w:rStyle w:val="Hipervnculo"/>
            <w:rFonts w:ascii="Nutmeg-Regular" w:hAnsi="Nutmeg-Regular"/>
            <w:sz w:val="23"/>
            <w:szCs w:val="23"/>
            <w:shd w:val="clear" w:color="auto" w:fill="FFFFFF"/>
          </w:rPr>
          <w:t>https://coronavirus.jalisco.gob.mx/corte-del-dia/</w:t>
        </w:r>
      </w:hyperlink>
    </w:p>
    <w:p w14:paraId="1AF15F78" w14:textId="77777777" w:rsidR="00B8602D" w:rsidRDefault="00B8602D" w:rsidP="00B8602D">
      <w:pPr>
        <w:pStyle w:val="NormalWeb"/>
        <w:shd w:val="clear" w:color="auto" w:fill="FFFFFF"/>
        <w:spacing w:before="0" w:beforeAutospacing="0" w:after="150" w:afterAutospacing="0" w:line="276" w:lineRule="auto"/>
        <w:jc w:val="both"/>
        <w:rPr>
          <w:rFonts w:ascii="Century Gothic" w:hAnsi="Century Gothic"/>
          <w:sz w:val="20"/>
          <w:szCs w:val="20"/>
          <w:shd w:val="clear" w:color="auto" w:fill="FFFFFF"/>
        </w:rPr>
      </w:pPr>
      <w:r>
        <w:rPr>
          <w:rFonts w:ascii="Century Gothic" w:hAnsi="Century Gothic"/>
          <w:sz w:val="20"/>
          <w:szCs w:val="20"/>
          <w:shd w:val="clear" w:color="auto" w:fill="FFFFFF"/>
        </w:rPr>
        <w:t xml:space="preserve">Se realizó una comparativa de estos datos oficiales de las </w:t>
      </w:r>
      <w:r w:rsidR="00E83584">
        <w:rPr>
          <w:rFonts w:ascii="Century Gothic" w:hAnsi="Century Gothic"/>
          <w:sz w:val="20"/>
          <w:szCs w:val="20"/>
          <w:shd w:val="clear" w:color="auto" w:fill="FFFFFF"/>
        </w:rPr>
        <w:t>últimas</w:t>
      </w:r>
      <w:r>
        <w:rPr>
          <w:rFonts w:ascii="Century Gothic" w:hAnsi="Century Gothic"/>
          <w:sz w:val="20"/>
          <w:szCs w:val="20"/>
          <w:shd w:val="clear" w:color="auto" w:fill="FFFFFF"/>
        </w:rPr>
        <w:t xml:space="preserve"> fechas</w:t>
      </w:r>
      <w:r w:rsidR="00E83584">
        <w:rPr>
          <w:rFonts w:ascii="Century Gothic" w:hAnsi="Century Gothic"/>
          <w:sz w:val="20"/>
          <w:szCs w:val="20"/>
          <w:shd w:val="clear" w:color="auto" w:fill="FFFFFF"/>
        </w:rPr>
        <w:t>,</w:t>
      </w:r>
      <w:r>
        <w:rPr>
          <w:rFonts w:ascii="Century Gothic" w:hAnsi="Century Gothic"/>
          <w:sz w:val="20"/>
          <w:szCs w:val="20"/>
          <w:shd w:val="clear" w:color="auto" w:fill="FFFFFF"/>
        </w:rPr>
        <w:t xml:space="preserve"> específicamente del 30 de diciembre de 2020 al 06 de enero de 2021 y se les hizo llegar a su correo electrónico archivo pdf, con datos al respecto que se encuentran publicados en el sitio web ya mencionado.</w:t>
      </w:r>
    </w:p>
    <w:p w14:paraId="38E83388" w14:textId="40CE9F45" w:rsidR="00B8602D" w:rsidRDefault="00B8602D" w:rsidP="00B8602D">
      <w:pPr>
        <w:pStyle w:val="NormalWeb"/>
        <w:shd w:val="clear" w:color="auto" w:fill="FFFFFF"/>
        <w:spacing w:before="0" w:beforeAutospacing="0" w:after="150" w:afterAutospacing="0" w:line="276" w:lineRule="auto"/>
        <w:jc w:val="both"/>
        <w:rPr>
          <w:rFonts w:ascii="Century Gothic" w:hAnsi="Century Gothic"/>
          <w:sz w:val="20"/>
          <w:szCs w:val="20"/>
          <w:shd w:val="clear" w:color="auto" w:fill="FFFFFF"/>
        </w:rPr>
      </w:pPr>
      <w:r>
        <w:rPr>
          <w:rFonts w:ascii="Century Gothic" w:hAnsi="Century Gothic"/>
          <w:sz w:val="20"/>
          <w:szCs w:val="20"/>
          <w:shd w:val="clear" w:color="auto" w:fill="FFFFFF"/>
        </w:rPr>
        <w:lastRenderedPageBreak/>
        <w:t xml:space="preserve">En base a los datos aportados por la Secretaría de Salud Estatal, se muestra a continuación una tabla donde se relacionan de forma cronológica el número de contagios de virus </w:t>
      </w:r>
      <w:r w:rsidRPr="00FE716F">
        <w:rPr>
          <w:rFonts w:ascii="Century Gothic" w:hAnsi="Century Gothic"/>
          <w:sz w:val="20"/>
          <w:szCs w:val="20"/>
          <w:shd w:val="clear" w:color="auto" w:fill="FFFFFF"/>
        </w:rPr>
        <w:t>SARS-CoV2</w:t>
      </w:r>
      <w:r>
        <w:rPr>
          <w:rFonts w:ascii="Century Gothic" w:hAnsi="Century Gothic"/>
          <w:sz w:val="20"/>
          <w:szCs w:val="20"/>
          <w:shd w:val="clear" w:color="auto" w:fill="FFFFFF"/>
        </w:rPr>
        <w:t xml:space="preserve"> confirmados y lamentablemente las defunciones que se han suscitado a causa del virus dentro del territorio de nuestro estado</w:t>
      </w:r>
      <w:r w:rsidR="006D2026">
        <w:rPr>
          <w:rFonts w:ascii="Century Gothic" w:hAnsi="Century Gothic"/>
          <w:sz w:val="20"/>
          <w:szCs w:val="20"/>
          <w:shd w:val="clear" w:color="auto" w:fill="FFFFFF"/>
        </w:rPr>
        <w:t>, en las fechas antes señaladas</w:t>
      </w:r>
      <w:r>
        <w:rPr>
          <w:rFonts w:ascii="Century Gothic" w:hAnsi="Century Gothic"/>
          <w:sz w:val="20"/>
          <w:szCs w:val="20"/>
          <w:shd w:val="clear" w:color="auto" w:fill="FFFFFF"/>
        </w:rPr>
        <w:t>:</w:t>
      </w:r>
    </w:p>
    <w:p w14:paraId="3F0DBBB0" w14:textId="77777777" w:rsidR="00B8602D" w:rsidRPr="00CE565D" w:rsidRDefault="00B8602D" w:rsidP="00B8602D">
      <w:pPr>
        <w:pStyle w:val="NormalWeb"/>
        <w:shd w:val="clear" w:color="auto" w:fill="FFFFFF"/>
        <w:spacing w:before="0" w:beforeAutospacing="0" w:after="150" w:afterAutospacing="0"/>
        <w:rPr>
          <w:rFonts w:ascii="Century Gothic" w:hAnsi="Century Gothic"/>
          <w:sz w:val="20"/>
          <w:szCs w:val="20"/>
          <w:shd w:val="clear" w:color="auto" w:fill="FFFFFF"/>
        </w:rPr>
      </w:pPr>
    </w:p>
    <w:tbl>
      <w:tblPr>
        <w:tblStyle w:val="Tablaconcuadrcula"/>
        <w:tblW w:w="0" w:type="auto"/>
        <w:tblLook w:val="04A0" w:firstRow="1" w:lastRow="0" w:firstColumn="1" w:lastColumn="0" w:noHBand="0" w:noVBand="1"/>
      </w:tblPr>
      <w:tblGrid>
        <w:gridCol w:w="1696"/>
        <w:gridCol w:w="1985"/>
        <w:gridCol w:w="2268"/>
        <w:gridCol w:w="1417"/>
        <w:gridCol w:w="1985"/>
      </w:tblGrid>
      <w:tr w:rsidR="00B8602D" w14:paraId="76F8F1F8" w14:textId="77777777" w:rsidTr="003831FC">
        <w:tc>
          <w:tcPr>
            <w:tcW w:w="9351" w:type="dxa"/>
            <w:gridSpan w:val="5"/>
            <w:tcBorders>
              <w:bottom w:val="single" w:sz="4" w:space="0" w:color="auto"/>
            </w:tcBorders>
            <w:vAlign w:val="center"/>
          </w:tcPr>
          <w:p w14:paraId="0CE637D7" w14:textId="77777777" w:rsidR="00B8602D" w:rsidRPr="00444EF9" w:rsidRDefault="00B8602D" w:rsidP="003831FC">
            <w:pPr>
              <w:pStyle w:val="NormalWeb"/>
              <w:spacing w:before="0" w:beforeAutospacing="0" w:after="150" w:afterAutospacing="0"/>
              <w:jc w:val="center"/>
              <w:rPr>
                <w:rFonts w:ascii="Century Gothic" w:hAnsi="Century Gothic" w:cs="Arial"/>
                <w:b/>
                <w:sz w:val="20"/>
                <w:szCs w:val="20"/>
              </w:rPr>
            </w:pPr>
            <w:r w:rsidRPr="00444EF9">
              <w:rPr>
                <w:rFonts w:ascii="Century Gothic" w:hAnsi="Century Gothic" w:cs="Arial"/>
                <w:b/>
                <w:sz w:val="20"/>
                <w:szCs w:val="20"/>
              </w:rPr>
              <w:t xml:space="preserve">Datos oficiales, publicados por </w:t>
            </w:r>
            <w:r w:rsidRPr="00444EF9">
              <w:rPr>
                <w:rFonts w:ascii="Century Gothic" w:hAnsi="Century Gothic"/>
                <w:b/>
                <w:sz w:val="20"/>
                <w:szCs w:val="20"/>
              </w:rPr>
              <w:t xml:space="preserve">la Secretaría de Salud del Estado de Jalisco, en </w:t>
            </w:r>
            <w:r w:rsidRPr="00444EF9">
              <w:rPr>
                <w:rFonts w:ascii="Century Gothic" w:hAnsi="Century Gothic"/>
                <w:b/>
                <w:sz w:val="20"/>
                <w:szCs w:val="20"/>
                <w:shd w:val="clear" w:color="auto" w:fill="FFFFFF"/>
              </w:rPr>
              <w:t>el informe diario del "Panorama Jalisco COVID-19"</w:t>
            </w:r>
            <w:r>
              <w:rPr>
                <w:rFonts w:ascii="Century Gothic" w:hAnsi="Century Gothic"/>
                <w:b/>
                <w:sz w:val="20"/>
                <w:szCs w:val="20"/>
                <w:shd w:val="clear" w:color="auto" w:fill="FFFFFF"/>
              </w:rPr>
              <w:t xml:space="preserve"> </w:t>
            </w:r>
          </w:p>
        </w:tc>
      </w:tr>
      <w:tr w:rsidR="00B8602D" w14:paraId="0B0436CC" w14:textId="77777777" w:rsidTr="003831FC">
        <w:tc>
          <w:tcPr>
            <w:tcW w:w="1696" w:type="dxa"/>
            <w:shd w:val="clear" w:color="auto" w:fill="BFBFBF" w:themeFill="background1" w:themeFillShade="BF"/>
            <w:vAlign w:val="center"/>
          </w:tcPr>
          <w:p w14:paraId="4767A025" w14:textId="77777777" w:rsidR="00B8602D" w:rsidRPr="009E5DA4" w:rsidRDefault="00B8602D" w:rsidP="00445065">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Fecha</w:t>
            </w:r>
            <w:r>
              <w:rPr>
                <w:rFonts w:ascii="Century Gothic" w:hAnsi="Century Gothic" w:cs="Arial"/>
                <w:sz w:val="14"/>
                <w:szCs w:val="14"/>
              </w:rPr>
              <w:t xml:space="preserve"> </w:t>
            </w:r>
          </w:p>
        </w:tc>
        <w:tc>
          <w:tcPr>
            <w:tcW w:w="1985" w:type="dxa"/>
            <w:shd w:val="clear" w:color="auto" w:fill="BFBFBF" w:themeFill="background1" w:themeFillShade="BF"/>
            <w:vAlign w:val="center"/>
          </w:tcPr>
          <w:p w14:paraId="6D777864" w14:textId="77777777" w:rsidR="00B8602D" w:rsidRPr="009E5DA4" w:rsidRDefault="00B8602D" w:rsidP="003831FC">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Casos confirmados por día</w:t>
            </w:r>
            <w:r>
              <w:rPr>
                <w:rFonts w:ascii="Century Gothic" w:hAnsi="Century Gothic" w:cs="Arial"/>
                <w:sz w:val="14"/>
                <w:szCs w:val="14"/>
              </w:rPr>
              <w:t>,</w:t>
            </w:r>
            <w:r w:rsidRPr="009E5DA4">
              <w:rPr>
                <w:rFonts w:ascii="Century Gothic" w:hAnsi="Century Gothic" w:cs="Arial"/>
                <w:sz w:val="14"/>
                <w:szCs w:val="14"/>
              </w:rPr>
              <w:t xml:space="preserve"> Radar Jalisco</w:t>
            </w:r>
          </w:p>
        </w:tc>
        <w:tc>
          <w:tcPr>
            <w:tcW w:w="2268" w:type="dxa"/>
            <w:shd w:val="clear" w:color="auto" w:fill="BFBFBF" w:themeFill="background1" w:themeFillShade="BF"/>
            <w:vAlign w:val="center"/>
          </w:tcPr>
          <w:p w14:paraId="1B528313" w14:textId="77777777" w:rsidR="00B8602D" w:rsidRPr="009E5DA4" w:rsidRDefault="00B8602D" w:rsidP="003831FC">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Total acumulado de casos confirmados desde el inicio de la pandemia.</w:t>
            </w:r>
          </w:p>
        </w:tc>
        <w:tc>
          <w:tcPr>
            <w:tcW w:w="1417" w:type="dxa"/>
            <w:shd w:val="clear" w:color="auto" w:fill="BFBFBF" w:themeFill="background1" w:themeFillShade="BF"/>
            <w:vAlign w:val="center"/>
          </w:tcPr>
          <w:p w14:paraId="477B355C" w14:textId="77777777" w:rsidR="00B8602D" w:rsidRPr="009E5DA4" w:rsidRDefault="00B8602D" w:rsidP="003831FC">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 xml:space="preserve">Defunciones </w:t>
            </w:r>
            <w:r>
              <w:rPr>
                <w:rFonts w:ascii="Century Gothic" w:hAnsi="Century Gothic" w:cs="Arial"/>
                <w:sz w:val="14"/>
                <w:szCs w:val="14"/>
              </w:rPr>
              <w:t>por día.</w:t>
            </w:r>
          </w:p>
        </w:tc>
        <w:tc>
          <w:tcPr>
            <w:tcW w:w="1985" w:type="dxa"/>
            <w:shd w:val="clear" w:color="auto" w:fill="BFBFBF" w:themeFill="background1" w:themeFillShade="BF"/>
            <w:vAlign w:val="center"/>
          </w:tcPr>
          <w:p w14:paraId="5CBAF2DF" w14:textId="77777777" w:rsidR="00B8602D" w:rsidRPr="009E5DA4" w:rsidRDefault="00B8602D" w:rsidP="003831FC">
            <w:pPr>
              <w:pStyle w:val="NormalWeb"/>
              <w:spacing w:before="0" w:beforeAutospacing="0" w:after="150" w:afterAutospacing="0"/>
              <w:jc w:val="center"/>
              <w:rPr>
                <w:rFonts w:ascii="Century Gothic" w:hAnsi="Century Gothic" w:cs="Arial"/>
                <w:sz w:val="14"/>
                <w:szCs w:val="14"/>
              </w:rPr>
            </w:pPr>
            <w:r w:rsidRPr="009E5DA4">
              <w:rPr>
                <w:rFonts w:ascii="Century Gothic" w:hAnsi="Century Gothic" w:cs="Arial"/>
                <w:sz w:val="14"/>
                <w:szCs w:val="14"/>
              </w:rPr>
              <w:t xml:space="preserve">Total acumulado de </w:t>
            </w:r>
            <w:r>
              <w:rPr>
                <w:rFonts w:ascii="Century Gothic" w:hAnsi="Century Gothic" w:cs="Arial"/>
                <w:sz w:val="14"/>
                <w:szCs w:val="14"/>
              </w:rPr>
              <w:t xml:space="preserve">defunciones </w:t>
            </w:r>
            <w:r w:rsidRPr="009E5DA4">
              <w:rPr>
                <w:rFonts w:ascii="Century Gothic" w:hAnsi="Century Gothic" w:cs="Arial"/>
                <w:sz w:val="14"/>
                <w:szCs w:val="14"/>
              </w:rPr>
              <w:t>desde el inicio de la pandemia.</w:t>
            </w:r>
          </w:p>
        </w:tc>
      </w:tr>
      <w:tr w:rsidR="00B8602D" w14:paraId="07B31FB1" w14:textId="77777777" w:rsidTr="003831FC">
        <w:tc>
          <w:tcPr>
            <w:tcW w:w="1696" w:type="dxa"/>
            <w:vAlign w:val="bottom"/>
          </w:tcPr>
          <w:p w14:paraId="3BB6E529"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30 de diciembre 2020</w:t>
            </w:r>
          </w:p>
        </w:tc>
        <w:tc>
          <w:tcPr>
            <w:tcW w:w="1985" w:type="dxa"/>
            <w:vAlign w:val="center"/>
          </w:tcPr>
          <w:p w14:paraId="72822072"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1,070</w:t>
            </w:r>
          </w:p>
        </w:tc>
        <w:tc>
          <w:tcPr>
            <w:tcW w:w="2268" w:type="dxa"/>
            <w:vAlign w:val="center"/>
          </w:tcPr>
          <w:p w14:paraId="0523AB5B"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143,052</w:t>
            </w:r>
          </w:p>
        </w:tc>
        <w:tc>
          <w:tcPr>
            <w:tcW w:w="1417" w:type="dxa"/>
            <w:vAlign w:val="center"/>
          </w:tcPr>
          <w:p w14:paraId="447171F0"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68</w:t>
            </w:r>
          </w:p>
        </w:tc>
        <w:tc>
          <w:tcPr>
            <w:tcW w:w="1985" w:type="dxa"/>
            <w:vAlign w:val="center"/>
          </w:tcPr>
          <w:p w14:paraId="4F2CE0A6"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5,907</w:t>
            </w:r>
          </w:p>
        </w:tc>
      </w:tr>
      <w:tr w:rsidR="00B8602D" w14:paraId="1A13817E" w14:textId="77777777" w:rsidTr="003831FC">
        <w:tc>
          <w:tcPr>
            <w:tcW w:w="1696" w:type="dxa"/>
            <w:vAlign w:val="bottom"/>
          </w:tcPr>
          <w:p w14:paraId="7DD3858A"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31 de diciembre 2020</w:t>
            </w:r>
          </w:p>
        </w:tc>
        <w:tc>
          <w:tcPr>
            <w:tcW w:w="1985" w:type="dxa"/>
            <w:vAlign w:val="center"/>
          </w:tcPr>
          <w:p w14:paraId="36B700D6"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1,051</w:t>
            </w:r>
          </w:p>
        </w:tc>
        <w:tc>
          <w:tcPr>
            <w:tcW w:w="2268" w:type="dxa"/>
            <w:vAlign w:val="center"/>
          </w:tcPr>
          <w:p w14:paraId="25A7D568"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144,103</w:t>
            </w:r>
          </w:p>
        </w:tc>
        <w:tc>
          <w:tcPr>
            <w:tcW w:w="1417" w:type="dxa"/>
            <w:vAlign w:val="center"/>
          </w:tcPr>
          <w:p w14:paraId="32B2AB15"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52</w:t>
            </w:r>
          </w:p>
        </w:tc>
        <w:tc>
          <w:tcPr>
            <w:tcW w:w="1985" w:type="dxa"/>
            <w:vAlign w:val="center"/>
          </w:tcPr>
          <w:p w14:paraId="0B5A163B"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5,959</w:t>
            </w:r>
          </w:p>
        </w:tc>
      </w:tr>
      <w:tr w:rsidR="00B8602D" w14:paraId="5198081D" w14:textId="77777777" w:rsidTr="003831FC">
        <w:tc>
          <w:tcPr>
            <w:tcW w:w="1696" w:type="dxa"/>
            <w:vAlign w:val="bottom"/>
          </w:tcPr>
          <w:p w14:paraId="795B911E"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01 de enero 2021</w:t>
            </w:r>
          </w:p>
        </w:tc>
        <w:tc>
          <w:tcPr>
            <w:tcW w:w="1985" w:type="dxa"/>
            <w:vAlign w:val="center"/>
          </w:tcPr>
          <w:p w14:paraId="48DB1DA4"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1,095</w:t>
            </w:r>
          </w:p>
        </w:tc>
        <w:tc>
          <w:tcPr>
            <w:tcW w:w="2268" w:type="dxa"/>
            <w:vAlign w:val="center"/>
          </w:tcPr>
          <w:p w14:paraId="190CEC3B"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145,198</w:t>
            </w:r>
          </w:p>
        </w:tc>
        <w:tc>
          <w:tcPr>
            <w:tcW w:w="1417" w:type="dxa"/>
            <w:vAlign w:val="center"/>
          </w:tcPr>
          <w:p w14:paraId="1FCF4A22"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49</w:t>
            </w:r>
          </w:p>
        </w:tc>
        <w:tc>
          <w:tcPr>
            <w:tcW w:w="1985" w:type="dxa"/>
            <w:vAlign w:val="center"/>
          </w:tcPr>
          <w:p w14:paraId="6E5BC4C1" w14:textId="77777777" w:rsidR="00B8602D" w:rsidRPr="009E5DA4" w:rsidRDefault="00445065" w:rsidP="003831FC">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6,008</w:t>
            </w:r>
          </w:p>
        </w:tc>
      </w:tr>
      <w:tr w:rsidR="00445065" w14:paraId="48D68E44" w14:textId="77777777" w:rsidTr="00E8500F">
        <w:tc>
          <w:tcPr>
            <w:tcW w:w="1696" w:type="dxa"/>
          </w:tcPr>
          <w:p w14:paraId="507C1EDF" w14:textId="77777777" w:rsidR="00445065" w:rsidRDefault="00445065" w:rsidP="00445065">
            <w:r>
              <w:rPr>
                <w:rFonts w:ascii="Century Gothic" w:hAnsi="Century Gothic" w:cs="Arial"/>
                <w:sz w:val="14"/>
                <w:szCs w:val="14"/>
              </w:rPr>
              <w:t>02</w:t>
            </w:r>
            <w:r w:rsidRPr="00B50CB1">
              <w:rPr>
                <w:rFonts w:ascii="Century Gothic" w:hAnsi="Century Gothic" w:cs="Arial"/>
                <w:sz w:val="14"/>
                <w:szCs w:val="14"/>
              </w:rPr>
              <w:t xml:space="preserve"> de enero 2021</w:t>
            </w:r>
          </w:p>
        </w:tc>
        <w:tc>
          <w:tcPr>
            <w:tcW w:w="1985" w:type="dxa"/>
            <w:vAlign w:val="center"/>
          </w:tcPr>
          <w:p w14:paraId="44B91ECA"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989</w:t>
            </w:r>
          </w:p>
        </w:tc>
        <w:tc>
          <w:tcPr>
            <w:tcW w:w="2268" w:type="dxa"/>
            <w:vAlign w:val="center"/>
          </w:tcPr>
          <w:p w14:paraId="0CDEF3B1"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146,187</w:t>
            </w:r>
          </w:p>
        </w:tc>
        <w:tc>
          <w:tcPr>
            <w:tcW w:w="1417" w:type="dxa"/>
            <w:vAlign w:val="center"/>
          </w:tcPr>
          <w:p w14:paraId="60378BA4"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29</w:t>
            </w:r>
          </w:p>
        </w:tc>
        <w:tc>
          <w:tcPr>
            <w:tcW w:w="1985" w:type="dxa"/>
            <w:vAlign w:val="center"/>
          </w:tcPr>
          <w:p w14:paraId="4DF4F136"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6,037</w:t>
            </w:r>
          </w:p>
        </w:tc>
      </w:tr>
      <w:tr w:rsidR="00445065" w14:paraId="7067D242" w14:textId="77777777" w:rsidTr="00E8500F">
        <w:tc>
          <w:tcPr>
            <w:tcW w:w="1696" w:type="dxa"/>
          </w:tcPr>
          <w:p w14:paraId="6A1CA4E3" w14:textId="77777777" w:rsidR="00445065" w:rsidRDefault="00445065" w:rsidP="00445065">
            <w:r>
              <w:rPr>
                <w:rFonts w:ascii="Century Gothic" w:hAnsi="Century Gothic" w:cs="Arial"/>
                <w:sz w:val="14"/>
                <w:szCs w:val="14"/>
              </w:rPr>
              <w:t>06</w:t>
            </w:r>
            <w:r w:rsidRPr="00B50CB1">
              <w:rPr>
                <w:rFonts w:ascii="Century Gothic" w:hAnsi="Century Gothic" w:cs="Arial"/>
                <w:sz w:val="14"/>
                <w:szCs w:val="14"/>
              </w:rPr>
              <w:t xml:space="preserve"> de enero 2021</w:t>
            </w:r>
          </w:p>
        </w:tc>
        <w:tc>
          <w:tcPr>
            <w:tcW w:w="1985" w:type="dxa"/>
            <w:vAlign w:val="center"/>
          </w:tcPr>
          <w:p w14:paraId="67EE7EAA"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1,170</w:t>
            </w:r>
          </w:p>
        </w:tc>
        <w:tc>
          <w:tcPr>
            <w:tcW w:w="2268" w:type="dxa"/>
            <w:vAlign w:val="center"/>
          </w:tcPr>
          <w:p w14:paraId="437E36AB"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150,358</w:t>
            </w:r>
          </w:p>
        </w:tc>
        <w:tc>
          <w:tcPr>
            <w:tcW w:w="1417" w:type="dxa"/>
            <w:vAlign w:val="center"/>
          </w:tcPr>
          <w:p w14:paraId="5C042213"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70</w:t>
            </w:r>
          </w:p>
        </w:tc>
        <w:tc>
          <w:tcPr>
            <w:tcW w:w="1985" w:type="dxa"/>
            <w:vAlign w:val="center"/>
          </w:tcPr>
          <w:p w14:paraId="259C1895" w14:textId="77777777" w:rsidR="00445065" w:rsidRPr="009E5DA4" w:rsidRDefault="00445065" w:rsidP="00445065">
            <w:pPr>
              <w:pStyle w:val="NormalWeb"/>
              <w:spacing w:before="0" w:beforeAutospacing="0" w:after="150" w:afterAutospacing="0"/>
              <w:jc w:val="center"/>
              <w:rPr>
                <w:rFonts w:ascii="Century Gothic" w:hAnsi="Century Gothic" w:cs="Arial"/>
                <w:sz w:val="14"/>
                <w:szCs w:val="14"/>
              </w:rPr>
            </w:pPr>
            <w:r>
              <w:rPr>
                <w:rFonts w:ascii="Century Gothic" w:hAnsi="Century Gothic" w:cs="Arial"/>
                <w:sz w:val="14"/>
                <w:szCs w:val="14"/>
              </w:rPr>
              <w:t>6,255</w:t>
            </w:r>
          </w:p>
        </w:tc>
      </w:tr>
    </w:tbl>
    <w:p w14:paraId="59FA2EC7" w14:textId="77777777" w:rsidR="00B8602D" w:rsidRDefault="00B8602D" w:rsidP="009E19A1">
      <w:pPr>
        <w:pStyle w:val="Sangradetextonormal"/>
        <w:spacing w:after="0" w:line="276" w:lineRule="auto"/>
        <w:ind w:left="0"/>
        <w:jc w:val="both"/>
        <w:rPr>
          <w:rFonts w:ascii="Century Gothic" w:hAnsi="Century Gothic"/>
        </w:rPr>
      </w:pPr>
    </w:p>
    <w:p w14:paraId="6DE16B6C" w14:textId="77777777" w:rsidR="00B8602D" w:rsidRDefault="00B8602D" w:rsidP="009E19A1">
      <w:pPr>
        <w:pStyle w:val="Sangradetextonormal"/>
        <w:spacing w:after="0" w:line="276" w:lineRule="auto"/>
        <w:ind w:left="0"/>
        <w:jc w:val="both"/>
        <w:rPr>
          <w:rFonts w:ascii="Century Gothic" w:hAnsi="Century Gothic"/>
        </w:rPr>
      </w:pPr>
    </w:p>
    <w:p w14:paraId="7BE2F3FC" w14:textId="77777777" w:rsidR="009E19A1" w:rsidRPr="009E19A1" w:rsidRDefault="00C52780" w:rsidP="009E19A1">
      <w:pPr>
        <w:pStyle w:val="Sangradetextonormal"/>
        <w:spacing w:after="0" w:line="276" w:lineRule="auto"/>
        <w:ind w:left="0"/>
        <w:jc w:val="both"/>
        <w:rPr>
          <w:rFonts w:ascii="Century Gothic" w:hAnsi="Century Gothic"/>
        </w:rPr>
      </w:pPr>
      <w:r>
        <w:rPr>
          <w:rFonts w:ascii="Century Gothic" w:hAnsi="Century Gothic"/>
        </w:rPr>
        <w:t>Con motivo de</w:t>
      </w:r>
      <w:r w:rsidR="000E3F4E">
        <w:rPr>
          <w:rFonts w:ascii="Century Gothic" w:hAnsi="Century Gothic"/>
        </w:rPr>
        <w:t xml:space="preserve"> </w:t>
      </w:r>
      <w:r>
        <w:rPr>
          <w:rFonts w:ascii="Century Gothic" w:hAnsi="Century Gothic"/>
        </w:rPr>
        <w:t>l</w:t>
      </w:r>
      <w:r w:rsidR="000E3F4E">
        <w:rPr>
          <w:rFonts w:ascii="Century Gothic" w:hAnsi="Century Gothic"/>
        </w:rPr>
        <w:t>os</w:t>
      </w:r>
      <w:r>
        <w:rPr>
          <w:rFonts w:ascii="Century Gothic" w:hAnsi="Century Gothic"/>
        </w:rPr>
        <w:t xml:space="preserve"> último</w:t>
      </w:r>
      <w:r w:rsidR="000E3F4E">
        <w:rPr>
          <w:rFonts w:ascii="Century Gothic" w:hAnsi="Century Gothic"/>
        </w:rPr>
        <w:t>s</w:t>
      </w:r>
      <w:r>
        <w:rPr>
          <w:rFonts w:ascii="Century Gothic" w:hAnsi="Century Gothic"/>
        </w:rPr>
        <w:t xml:space="preserve"> reporte</w:t>
      </w:r>
      <w:r w:rsidR="000E3F4E">
        <w:rPr>
          <w:rFonts w:ascii="Century Gothic" w:hAnsi="Century Gothic"/>
        </w:rPr>
        <w:t>s</w:t>
      </w:r>
      <w:r>
        <w:rPr>
          <w:rFonts w:ascii="Century Gothic" w:hAnsi="Century Gothic"/>
        </w:rPr>
        <w:t xml:space="preserve"> emitido</w:t>
      </w:r>
      <w:r w:rsidR="000E3F4E">
        <w:rPr>
          <w:rFonts w:ascii="Century Gothic" w:hAnsi="Century Gothic"/>
        </w:rPr>
        <w:t>s por dicha autoridad</w:t>
      </w:r>
      <w:r>
        <w:rPr>
          <w:rFonts w:ascii="Century Gothic" w:hAnsi="Century Gothic"/>
        </w:rPr>
        <w:t xml:space="preserve"> de Salud en el Estado de Jalisco, respecto a las </w:t>
      </w:r>
      <w:r w:rsidR="009E19A1">
        <w:rPr>
          <w:rFonts w:ascii="Century Gothic" w:hAnsi="Century Gothic"/>
        </w:rPr>
        <w:t>circunstancias</w:t>
      </w:r>
      <w:r>
        <w:rPr>
          <w:rFonts w:ascii="Century Gothic" w:hAnsi="Century Gothic"/>
        </w:rPr>
        <w:t xml:space="preserve"> actuales de contagios y </w:t>
      </w:r>
      <w:r w:rsidR="009E19A1">
        <w:rPr>
          <w:rFonts w:ascii="Century Gothic" w:hAnsi="Century Gothic"/>
        </w:rPr>
        <w:t>decesos</w:t>
      </w:r>
      <w:r>
        <w:rPr>
          <w:rFonts w:ascii="Century Gothic" w:hAnsi="Century Gothic"/>
        </w:rPr>
        <w:t xml:space="preserve"> </w:t>
      </w:r>
      <w:r w:rsidR="009E19A1">
        <w:rPr>
          <w:rFonts w:ascii="Century Gothic" w:hAnsi="Century Gothic"/>
        </w:rPr>
        <w:t xml:space="preserve">ocasionados por </w:t>
      </w:r>
      <w:r w:rsidR="009E19A1" w:rsidRPr="009E19A1">
        <w:rPr>
          <w:rFonts w:ascii="Century Gothic" w:hAnsi="Century Gothic"/>
          <w:color w:val="000000"/>
        </w:rPr>
        <w:t>el virus SARS-COV2 (COVID-19)</w:t>
      </w:r>
      <w:r w:rsidR="009E19A1">
        <w:rPr>
          <w:rFonts w:ascii="Century Gothic" w:hAnsi="Century Gothic"/>
          <w:color w:val="000000"/>
        </w:rPr>
        <w:t>,</w:t>
      </w:r>
      <w:r w:rsidR="0045018B">
        <w:rPr>
          <w:rFonts w:ascii="Century Gothic" w:hAnsi="Century Gothic"/>
          <w:color w:val="000000"/>
        </w:rPr>
        <w:t xml:space="preserve"> se considera pertinente tomar las medidas necesarias para el inicio de labores en este año, por lo que se propone reactivar la fase inicial de los lineamientos ya mencionados.</w:t>
      </w:r>
    </w:p>
    <w:p w14:paraId="4CB6FE29" w14:textId="77777777" w:rsidR="00A034EB" w:rsidRDefault="00A034EB" w:rsidP="001D7B5E">
      <w:pPr>
        <w:pStyle w:val="Sangradetextonormal"/>
        <w:spacing w:after="0" w:line="276" w:lineRule="auto"/>
        <w:ind w:left="0"/>
        <w:jc w:val="both"/>
        <w:rPr>
          <w:rFonts w:ascii="Century Gothic" w:hAnsi="Century Gothic"/>
        </w:rPr>
      </w:pPr>
    </w:p>
    <w:p w14:paraId="23414F3A" w14:textId="77777777" w:rsidR="00916AEF" w:rsidRDefault="00916AEF" w:rsidP="00916AEF">
      <w:pPr>
        <w:jc w:val="both"/>
        <w:rPr>
          <w:rFonts w:ascii="Century Gothic" w:hAnsi="Century Gothic"/>
          <w:color w:val="000000"/>
        </w:rPr>
      </w:pPr>
      <w:r>
        <w:rPr>
          <w:rFonts w:ascii="Century Gothic" w:hAnsi="Century Gothic"/>
          <w:color w:val="000000"/>
        </w:rPr>
        <w:t>Se propone</w:t>
      </w:r>
      <w:r w:rsidR="0045018B">
        <w:rPr>
          <w:rFonts w:ascii="Century Gothic" w:hAnsi="Century Gothic"/>
          <w:color w:val="000000"/>
        </w:rPr>
        <w:t xml:space="preserve"> el siguiente punto de acuerdo</w:t>
      </w:r>
      <w:r>
        <w:rPr>
          <w:rFonts w:ascii="Century Gothic" w:hAnsi="Century Gothic"/>
          <w:color w:val="000000"/>
        </w:rPr>
        <w:t>:</w:t>
      </w:r>
    </w:p>
    <w:p w14:paraId="1B891FDE" w14:textId="77777777" w:rsidR="00916AEF" w:rsidRDefault="00916AEF" w:rsidP="00916AEF">
      <w:pPr>
        <w:tabs>
          <w:tab w:val="left" w:pos="851"/>
        </w:tabs>
        <w:spacing w:line="276" w:lineRule="auto"/>
        <w:jc w:val="both"/>
        <w:rPr>
          <w:rFonts w:ascii="Century Gothic" w:hAnsi="Century Gothic"/>
          <w:b/>
          <w:lang w:val="es-MX"/>
        </w:rPr>
      </w:pPr>
    </w:p>
    <w:p w14:paraId="7698392C" w14:textId="77777777" w:rsidR="005C3BF1" w:rsidRDefault="00916AEF" w:rsidP="005C3BF1">
      <w:pPr>
        <w:pStyle w:val="Sangradetextonormal"/>
        <w:spacing w:after="0" w:line="276" w:lineRule="auto"/>
        <w:ind w:left="0"/>
        <w:jc w:val="both"/>
        <w:rPr>
          <w:rFonts w:ascii="Century Gothic" w:hAnsi="Century Gothic"/>
        </w:rPr>
      </w:pPr>
      <w:r w:rsidRPr="00ED76CC">
        <w:rPr>
          <w:rFonts w:ascii="Century Gothic" w:hAnsi="Century Gothic"/>
          <w:b/>
          <w:lang w:val="es-MX"/>
        </w:rPr>
        <w:t xml:space="preserve">“Único. El Tribunal de Justicia Administrativa del Estado de Jalisco, </w:t>
      </w:r>
      <w:r w:rsidR="005A310F">
        <w:rPr>
          <w:rFonts w:ascii="Century Gothic" w:hAnsi="Century Gothic"/>
          <w:b/>
          <w:lang w:val="es-MX"/>
        </w:rPr>
        <w:t xml:space="preserve">por necesidades del servicio y </w:t>
      </w:r>
      <w:r w:rsidRPr="00ED76CC">
        <w:rPr>
          <w:rFonts w:ascii="Century Gothic" w:hAnsi="Century Gothic"/>
          <w:b/>
          <w:color w:val="000000"/>
        </w:rPr>
        <w:t xml:space="preserve">con la finalidad de dar seguimiento a las medidas sanitarias para salvaguardar la salud e integridad de la sociedad en general, así como del personal adscrito a este Tribunal y de litigantes </w:t>
      </w:r>
      <w:r w:rsidR="00ED576A">
        <w:rPr>
          <w:rFonts w:ascii="Century Gothic" w:hAnsi="Century Gothic"/>
          <w:b/>
          <w:color w:val="000000"/>
        </w:rPr>
        <w:t xml:space="preserve">que acuden a sus instalaciones; Se </w:t>
      </w:r>
      <w:r w:rsidR="005A310F">
        <w:rPr>
          <w:rFonts w:ascii="Century Gothic" w:hAnsi="Century Gothic"/>
          <w:b/>
          <w:color w:val="000000"/>
        </w:rPr>
        <w:t xml:space="preserve">aprueba </w:t>
      </w:r>
      <w:r w:rsidR="005C3BF1">
        <w:rPr>
          <w:rFonts w:ascii="Century Gothic" w:hAnsi="Century Gothic"/>
          <w:b/>
          <w:color w:val="000000"/>
        </w:rPr>
        <w:t xml:space="preserve">la </w:t>
      </w:r>
      <w:r w:rsidR="007E6BDD">
        <w:rPr>
          <w:rFonts w:ascii="Century Gothic" w:hAnsi="Century Gothic"/>
          <w:b/>
          <w:color w:val="000000"/>
        </w:rPr>
        <w:t>r</w:t>
      </w:r>
      <w:r w:rsidR="005C3BF1" w:rsidRPr="0089690B">
        <w:rPr>
          <w:rFonts w:ascii="Century Gothic" w:hAnsi="Century Gothic"/>
          <w:b/>
          <w:color w:val="000000"/>
        </w:rPr>
        <w:t xml:space="preserve">eactivación de la </w:t>
      </w:r>
      <w:r w:rsidR="005C3BF1" w:rsidRPr="005C3BF1">
        <w:rPr>
          <w:rFonts w:ascii="Century Gothic" w:hAnsi="Century Gothic"/>
          <w:b/>
          <w:color w:val="000000"/>
          <w:u w:val="single"/>
        </w:rPr>
        <w:t>fase inicial</w:t>
      </w:r>
      <w:r w:rsidR="005C3BF1" w:rsidRPr="0089690B">
        <w:rPr>
          <w:rFonts w:ascii="Century Gothic" w:hAnsi="Century Gothic"/>
          <w:b/>
          <w:color w:val="000000"/>
        </w:rPr>
        <w:t xml:space="preserve"> de los Lineamientos para el regreso escalonado del personal a sus respectivas funciones y, la implementación de medidas de segurid</w:t>
      </w:r>
      <w:r w:rsidR="00A545E6">
        <w:rPr>
          <w:rFonts w:ascii="Century Gothic" w:hAnsi="Century Gothic"/>
          <w:b/>
          <w:color w:val="000000"/>
        </w:rPr>
        <w:t>ad e higiene, con motivo de la pandemia</w:t>
      </w:r>
      <w:r w:rsidR="005C3BF1" w:rsidRPr="0089690B">
        <w:rPr>
          <w:rFonts w:ascii="Century Gothic" w:hAnsi="Century Gothic"/>
          <w:b/>
          <w:color w:val="000000"/>
        </w:rPr>
        <w:t xml:space="preserve"> de enfermedad generada por el virus SARS-COV2 (COVID-19), aprobados por la Junta de Administración de este Tribunal.</w:t>
      </w:r>
    </w:p>
    <w:p w14:paraId="48D64FA9" w14:textId="77777777" w:rsidR="005C3BF1" w:rsidRDefault="005C3BF1" w:rsidP="007512B2">
      <w:pPr>
        <w:jc w:val="both"/>
        <w:rPr>
          <w:rFonts w:ascii="Century Gothic" w:hAnsi="Century Gothic"/>
          <w:b/>
          <w:color w:val="000000"/>
        </w:rPr>
      </w:pPr>
    </w:p>
    <w:p w14:paraId="60BAD7D7" w14:textId="77777777" w:rsidR="00702E96" w:rsidRDefault="005C3BF1" w:rsidP="007512B2">
      <w:pPr>
        <w:jc w:val="both"/>
        <w:rPr>
          <w:rFonts w:ascii="Century Gothic" w:hAnsi="Century Gothic"/>
          <w:b/>
          <w:color w:val="000000"/>
        </w:rPr>
      </w:pPr>
      <w:r>
        <w:rPr>
          <w:rFonts w:ascii="Century Gothic" w:hAnsi="Century Gothic"/>
          <w:b/>
          <w:color w:val="000000"/>
        </w:rPr>
        <w:t>P</w:t>
      </w:r>
      <w:r w:rsidR="00A76145">
        <w:rPr>
          <w:rFonts w:ascii="Century Gothic" w:hAnsi="Century Gothic"/>
          <w:b/>
          <w:color w:val="000000"/>
        </w:rPr>
        <w:t>or lo que se modifica</w:t>
      </w:r>
      <w:r>
        <w:rPr>
          <w:rFonts w:ascii="Century Gothic" w:hAnsi="Century Gothic"/>
          <w:b/>
          <w:color w:val="000000"/>
        </w:rPr>
        <w:t xml:space="preserve"> el</w:t>
      </w:r>
      <w:r w:rsidR="00CB774E">
        <w:rPr>
          <w:rFonts w:ascii="Century Gothic" w:hAnsi="Century Gothic"/>
          <w:b/>
          <w:color w:val="000000"/>
        </w:rPr>
        <w:t xml:space="preserve"> párrafo primero</w:t>
      </w:r>
      <w:r w:rsidR="001D03D1">
        <w:rPr>
          <w:rFonts w:ascii="Century Gothic" w:hAnsi="Century Gothic"/>
          <w:b/>
          <w:color w:val="000000"/>
        </w:rPr>
        <w:t xml:space="preserve"> del artículo 21, </w:t>
      </w:r>
      <w:r w:rsidR="00F11DD0">
        <w:rPr>
          <w:rFonts w:ascii="Century Gothic" w:hAnsi="Century Gothic"/>
          <w:b/>
          <w:color w:val="000000"/>
        </w:rPr>
        <w:t>así</w:t>
      </w:r>
      <w:r w:rsidR="001D03D1">
        <w:rPr>
          <w:rFonts w:ascii="Century Gothic" w:hAnsi="Century Gothic"/>
          <w:b/>
          <w:color w:val="000000"/>
        </w:rPr>
        <w:t xml:space="preserve"> como el</w:t>
      </w:r>
      <w:r w:rsidR="00F11DD0">
        <w:rPr>
          <w:rFonts w:ascii="Century Gothic" w:hAnsi="Century Gothic"/>
          <w:b/>
          <w:color w:val="000000"/>
        </w:rPr>
        <w:t xml:space="preserve"> párrafo</w:t>
      </w:r>
      <w:r w:rsidR="001D03D1">
        <w:rPr>
          <w:rFonts w:ascii="Century Gothic" w:hAnsi="Century Gothic"/>
          <w:b/>
          <w:color w:val="000000"/>
        </w:rPr>
        <w:t xml:space="preserve"> primer</w:t>
      </w:r>
      <w:r w:rsidR="00F11DD0">
        <w:rPr>
          <w:rFonts w:ascii="Century Gothic" w:hAnsi="Century Gothic"/>
          <w:b/>
          <w:color w:val="000000"/>
        </w:rPr>
        <w:t>o</w:t>
      </w:r>
      <w:r w:rsidR="00CB774E">
        <w:rPr>
          <w:rFonts w:ascii="Century Gothic" w:hAnsi="Century Gothic"/>
          <w:b/>
          <w:color w:val="000000"/>
        </w:rPr>
        <w:t>, segundo y cuarto del inciso</w:t>
      </w:r>
      <w:r>
        <w:rPr>
          <w:rFonts w:ascii="Century Gothic" w:hAnsi="Century Gothic"/>
          <w:b/>
          <w:color w:val="000000"/>
        </w:rPr>
        <w:t xml:space="preserve"> </w:t>
      </w:r>
      <w:r w:rsidR="00702E96">
        <w:rPr>
          <w:rFonts w:ascii="Century Gothic" w:hAnsi="Century Gothic"/>
          <w:b/>
          <w:color w:val="000000"/>
        </w:rPr>
        <w:t>A)</w:t>
      </w:r>
      <w:r w:rsidR="00A1101A">
        <w:rPr>
          <w:rFonts w:ascii="Century Gothic" w:hAnsi="Century Gothic"/>
          <w:b/>
          <w:color w:val="000000"/>
        </w:rPr>
        <w:t xml:space="preserve"> </w:t>
      </w:r>
      <w:r w:rsidR="00F11DD0">
        <w:rPr>
          <w:rFonts w:ascii="Century Gothic" w:hAnsi="Century Gothic"/>
          <w:b/>
          <w:color w:val="000000"/>
        </w:rPr>
        <w:t>de dicho</w:t>
      </w:r>
      <w:r w:rsidR="00CB774E">
        <w:rPr>
          <w:rFonts w:ascii="Century Gothic" w:hAnsi="Century Gothic"/>
          <w:b/>
          <w:color w:val="000000"/>
        </w:rPr>
        <w:t xml:space="preserve"> art</w:t>
      </w:r>
      <w:r w:rsidR="00F11DD0">
        <w:rPr>
          <w:rFonts w:ascii="Century Gothic" w:hAnsi="Century Gothic"/>
          <w:b/>
          <w:color w:val="000000"/>
        </w:rPr>
        <w:t>ículo,</w:t>
      </w:r>
      <w:r w:rsidR="00CB774E">
        <w:rPr>
          <w:rFonts w:ascii="Century Gothic" w:hAnsi="Century Gothic"/>
          <w:b/>
          <w:color w:val="000000"/>
        </w:rPr>
        <w:t xml:space="preserve"> </w:t>
      </w:r>
      <w:r w:rsidR="00890E6D">
        <w:rPr>
          <w:rFonts w:ascii="Century Gothic" w:hAnsi="Century Gothic"/>
          <w:b/>
          <w:color w:val="000000"/>
        </w:rPr>
        <w:t xml:space="preserve">así también se modifica el párrafo primero del inciso B) del mismo artículo </w:t>
      </w:r>
      <w:r w:rsidR="00CB774E">
        <w:rPr>
          <w:rFonts w:ascii="Century Gothic" w:hAnsi="Century Gothic"/>
          <w:b/>
          <w:color w:val="000000"/>
        </w:rPr>
        <w:t>de</w:t>
      </w:r>
      <w:r w:rsidR="00570323">
        <w:rPr>
          <w:rFonts w:ascii="Century Gothic" w:hAnsi="Century Gothic"/>
          <w:b/>
          <w:color w:val="000000"/>
        </w:rPr>
        <w:t xml:space="preserve"> los</w:t>
      </w:r>
      <w:r w:rsidR="00CB774E">
        <w:rPr>
          <w:rFonts w:ascii="Century Gothic" w:hAnsi="Century Gothic"/>
          <w:b/>
          <w:color w:val="000000"/>
        </w:rPr>
        <w:t xml:space="preserve"> </w:t>
      </w:r>
      <w:r w:rsidR="00CB774E" w:rsidRPr="0089690B">
        <w:rPr>
          <w:rFonts w:ascii="Century Gothic" w:hAnsi="Century Gothic"/>
          <w:b/>
          <w:color w:val="000000"/>
        </w:rPr>
        <w:t>Lineamientos para el regreso escalonado del personal a sus respectivas funciones y, la implementación de medidas de seguridad e higiene, con motivo de la epidemia de enfermedad generada por el virus SARS-COV2 (COVID-19)</w:t>
      </w:r>
      <w:r w:rsidR="00CB774E">
        <w:rPr>
          <w:rFonts w:ascii="Century Gothic" w:hAnsi="Century Gothic"/>
          <w:b/>
          <w:color w:val="000000"/>
        </w:rPr>
        <w:t>,</w:t>
      </w:r>
      <w:r w:rsidR="00CB774E" w:rsidRPr="00CB774E">
        <w:rPr>
          <w:rFonts w:ascii="Century Gothic" w:hAnsi="Century Gothic"/>
          <w:b/>
          <w:color w:val="000000"/>
        </w:rPr>
        <w:t xml:space="preserve"> </w:t>
      </w:r>
      <w:r w:rsidR="00CB774E" w:rsidRPr="00187186">
        <w:rPr>
          <w:rFonts w:ascii="Century Gothic" w:hAnsi="Century Gothic"/>
          <w:b/>
          <w:color w:val="000000"/>
        </w:rPr>
        <w:t>que fueron a</w:t>
      </w:r>
      <w:r w:rsidR="00CB774E">
        <w:rPr>
          <w:rFonts w:ascii="Century Gothic" w:hAnsi="Century Gothic"/>
          <w:b/>
          <w:color w:val="000000"/>
        </w:rPr>
        <w:t>probados el 28 de mayo,</w:t>
      </w:r>
      <w:r w:rsidR="00CB774E" w:rsidRPr="00187186">
        <w:rPr>
          <w:rFonts w:ascii="Century Gothic" w:hAnsi="Century Gothic"/>
          <w:b/>
          <w:color w:val="000000"/>
        </w:rPr>
        <w:t xml:space="preserve"> modific</w:t>
      </w:r>
      <w:r w:rsidR="00CB774E">
        <w:rPr>
          <w:rFonts w:ascii="Century Gothic" w:hAnsi="Century Gothic"/>
          <w:b/>
          <w:color w:val="000000"/>
        </w:rPr>
        <w:t>ados el 11 y 26 de junio y el 15 de julio todos del 2020, para quedar de la siguiente manera:</w:t>
      </w:r>
    </w:p>
    <w:p w14:paraId="7AF73DF3" w14:textId="77777777" w:rsidR="00A034EB" w:rsidRPr="00872109" w:rsidRDefault="00A034EB" w:rsidP="00A034EB">
      <w:pPr>
        <w:pStyle w:val="Prrafodelista"/>
        <w:widowControl w:val="0"/>
        <w:tabs>
          <w:tab w:val="left" w:pos="1479"/>
        </w:tabs>
        <w:autoSpaceDE w:val="0"/>
        <w:autoSpaceDN w:val="0"/>
        <w:spacing w:before="39"/>
        <w:ind w:left="1146" w:right="1103"/>
        <w:contextualSpacing w:val="0"/>
        <w:jc w:val="both"/>
        <w:rPr>
          <w:rFonts w:ascii="Century Gothic" w:hAnsi="Century Gothic"/>
        </w:rPr>
      </w:pPr>
    </w:p>
    <w:p w14:paraId="7A10943A" w14:textId="77777777" w:rsidR="002F25FF" w:rsidRPr="002F25FF" w:rsidRDefault="002F25FF" w:rsidP="005C5A6D">
      <w:pPr>
        <w:pStyle w:val="Textoindependiente"/>
        <w:ind w:left="708" w:right="1095"/>
        <w:jc w:val="both"/>
        <w:rPr>
          <w:rFonts w:ascii="Century Gothic" w:hAnsi="Century Gothic"/>
          <w:sz w:val="18"/>
          <w:szCs w:val="18"/>
        </w:rPr>
      </w:pPr>
      <w:r w:rsidRPr="002F25FF">
        <w:rPr>
          <w:rFonts w:ascii="Century Gothic" w:hAnsi="Century Gothic"/>
          <w:b/>
          <w:sz w:val="18"/>
          <w:szCs w:val="18"/>
        </w:rPr>
        <w:t xml:space="preserve">Artículo 21. </w:t>
      </w:r>
      <w:r w:rsidR="00374A7A">
        <w:rPr>
          <w:rFonts w:ascii="Century Gothic" w:hAnsi="Century Gothic"/>
          <w:b/>
          <w:sz w:val="18"/>
          <w:szCs w:val="18"/>
        </w:rPr>
        <w:t>Con motivo del</w:t>
      </w:r>
      <w:r w:rsidRPr="002F25FF">
        <w:rPr>
          <w:rFonts w:ascii="Century Gothic" w:hAnsi="Century Gothic"/>
          <w:spacing w:val="-3"/>
          <w:sz w:val="18"/>
          <w:szCs w:val="18"/>
        </w:rPr>
        <w:t xml:space="preserve"> </w:t>
      </w:r>
      <w:r w:rsidR="00374A7A">
        <w:rPr>
          <w:rFonts w:ascii="Century Gothic" w:hAnsi="Century Gothic"/>
          <w:sz w:val="18"/>
          <w:szCs w:val="18"/>
        </w:rPr>
        <w:t>reinicio de</w:t>
      </w:r>
      <w:r w:rsidRPr="002F25FF">
        <w:rPr>
          <w:rFonts w:ascii="Century Gothic" w:hAnsi="Century Gothic"/>
          <w:sz w:val="18"/>
          <w:szCs w:val="18"/>
        </w:rPr>
        <w:t xml:space="preserve"> labores</w:t>
      </w:r>
      <w:r>
        <w:rPr>
          <w:rFonts w:ascii="Century Gothic" w:hAnsi="Century Gothic"/>
          <w:sz w:val="18"/>
          <w:szCs w:val="18"/>
        </w:rPr>
        <w:t xml:space="preserve"> </w:t>
      </w:r>
      <w:r>
        <w:rPr>
          <w:rFonts w:ascii="Century Gothic" w:hAnsi="Century Gothic"/>
          <w:b/>
          <w:sz w:val="18"/>
          <w:szCs w:val="18"/>
        </w:rPr>
        <w:t>del año 2021,</w:t>
      </w:r>
      <w:r w:rsidRPr="002F25FF">
        <w:rPr>
          <w:rFonts w:ascii="Century Gothic" w:hAnsi="Century Gothic"/>
          <w:sz w:val="18"/>
          <w:szCs w:val="18"/>
        </w:rPr>
        <w:t xml:space="preserve"> para la prestación del Servicio Jurisdiccional, </w:t>
      </w:r>
      <w:r>
        <w:rPr>
          <w:rFonts w:ascii="Century Gothic" w:hAnsi="Century Gothic"/>
          <w:b/>
          <w:sz w:val="18"/>
          <w:szCs w:val="18"/>
        </w:rPr>
        <w:t xml:space="preserve">por las circunstancias actuales </w:t>
      </w:r>
      <w:r w:rsidRPr="002F25FF">
        <w:rPr>
          <w:rFonts w:ascii="Century Gothic" w:hAnsi="Century Gothic"/>
          <w:sz w:val="18"/>
          <w:szCs w:val="18"/>
        </w:rPr>
        <w:t>de la pandemia</w:t>
      </w:r>
      <w:r>
        <w:rPr>
          <w:rFonts w:ascii="Century Gothic" w:hAnsi="Century Gothic"/>
          <w:sz w:val="18"/>
          <w:szCs w:val="18"/>
        </w:rPr>
        <w:t xml:space="preserve"> </w:t>
      </w:r>
      <w:r w:rsidR="0022358C">
        <w:rPr>
          <w:rFonts w:ascii="Century Gothic" w:hAnsi="Century Gothic"/>
          <w:b/>
          <w:sz w:val="18"/>
          <w:szCs w:val="18"/>
        </w:rPr>
        <w:t xml:space="preserve">generada por </w:t>
      </w:r>
      <w:r>
        <w:rPr>
          <w:rFonts w:ascii="Century Gothic" w:hAnsi="Century Gothic"/>
          <w:b/>
          <w:sz w:val="18"/>
          <w:szCs w:val="18"/>
        </w:rPr>
        <w:t>el virus</w:t>
      </w:r>
      <w:r w:rsidR="0022358C" w:rsidRPr="0022358C">
        <w:rPr>
          <w:rFonts w:ascii="Century Gothic" w:hAnsi="Century Gothic"/>
          <w:b/>
          <w:color w:val="000000"/>
        </w:rPr>
        <w:t xml:space="preserve"> </w:t>
      </w:r>
      <w:r w:rsidR="0022358C" w:rsidRPr="0089690B">
        <w:rPr>
          <w:rFonts w:ascii="Century Gothic" w:hAnsi="Century Gothic"/>
          <w:b/>
          <w:color w:val="000000"/>
        </w:rPr>
        <w:t>SARS-COV2</w:t>
      </w:r>
      <w:r w:rsidRPr="002F25FF">
        <w:rPr>
          <w:rFonts w:ascii="Century Gothic" w:hAnsi="Century Gothic"/>
          <w:sz w:val="18"/>
          <w:szCs w:val="18"/>
        </w:rPr>
        <w:t xml:space="preserve"> COVID- 19, esta Junta de Administración del Tribunal de Justicia Administrativa del Estado,</w:t>
      </w:r>
      <w:r w:rsidRPr="002F25FF">
        <w:rPr>
          <w:rFonts w:ascii="Century Gothic" w:hAnsi="Century Gothic"/>
          <w:spacing w:val="-19"/>
          <w:sz w:val="18"/>
          <w:szCs w:val="18"/>
        </w:rPr>
        <w:t xml:space="preserve"> </w:t>
      </w:r>
      <w:r w:rsidRPr="002F25FF">
        <w:rPr>
          <w:rFonts w:ascii="Century Gothic" w:hAnsi="Century Gothic"/>
          <w:sz w:val="18"/>
          <w:szCs w:val="18"/>
        </w:rPr>
        <w:t>dispone</w:t>
      </w:r>
      <w:r w:rsidRPr="002F25FF">
        <w:rPr>
          <w:rFonts w:ascii="Century Gothic" w:hAnsi="Century Gothic"/>
          <w:spacing w:val="-20"/>
          <w:sz w:val="18"/>
          <w:szCs w:val="18"/>
        </w:rPr>
        <w:t xml:space="preserve"> </w:t>
      </w:r>
      <w:r w:rsidRPr="002F25FF">
        <w:rPr>
          <w:rFonts w:ascii="Century Gothic" w:hAnsi="Century Gothic"/>
          <w:sz w:val="18"/>
          <w:szCs w:val="18"/>
        </w:rPr>
        <w:t>la</w:t>
      </w:r>
      <w:r w:rsidRPr="002F25FF">
        <w:rPr>
          <w:rFonts w:ascii="Century Gothic" w:hAnsi="Century Gothic"/>
          <w:spacing w:val="-19"/>
          <w:sz w:val="18"/>
          <w:szCs w:val="18"/>
        </w:rPr>
        <w:t xml:space="preserve"> </w:t>
      </w:r>
      <w:r w:rsidRPr="002F25FF">
        <w:rPr>
          <w:rFonts w:ascii="Century Gothic" w:hAnsi="Century Gothic"/>
          <w:sz w:val="18"/>
          <w:szCs w:val="18"/>
        </w:rPr>
        <w:t>apertura</w:t>
      </w:r>
      <w:r w:rsidRPr="002F25FF">
        <w:rPr>
          <w:rFonts w:ascii="Century Gothic" w:hAnsi="Century Gothic"/>
          <w:spacing w:val="-20"/>
          <w:sz w:val="18"/>
          <w:szCs w:val="18"/>
        </w:rPr>
        <w:t xml:space="preserve"> </w:t>
      </w:r>
      <w:r w:rsidRPr="002F25FF">
        <w:rPr>
          <w:rFonts w:ascii="Century Gothic" w:hAnsi="Century Gothic"/>
          <w:sz w:val="18"/>
          <w:szCs w:val="18"/>
        </w:rPr>
        <w:t>gradual</w:t>
      </w:r>
      <w:r w:rsidRPr="002F25FF">
        <w:rPr>
          <w:rFonts w:ascii="Century Gothic" w:hAnsi="Century Gothic"/>
          <w:spacing w:val="-19"/>
          <w:sz w:val="18"/>
          <w:szCs w:val="18"/>
        </w:rPr>
        <w:t xml:space="preserve"> </w:t>
      </w:r>
      <w:r w:rsidRPr="002F25FF">
        <w:rPr>
          <w:rFonts w:ascii="Century Gothic" w:hAnsi="Century Gothic"/>
          <w:sz w:val="18"/>
          <w:szCs w:val="18"/>
        </w:rPr>
        <w:t>del</w:t>
      </w:r>
      <w:r w:rsidRPr="002F25FF">
        <w:rPr>
          <w:rFonts w:ascii="Century Gothic" w:hAnsi="Century Gothic"/>
          <w:spacing w:val="-19"/>
          <w:sz w:val="18"/>
          <w:szCs w:val="18"/>
        </w:rPr>
        <w:t xml:space="preserve"> </w:t>
      </w:r>
      <w:r w:rsidRPr="002F25FF">
        <w:rPr>
          <w:rFonts w:ascii="Century Gothic" w:hAnsi="Century Gothic"/>
          <w:sz w:val="18"/>
          <w:szCs w:val="18"/>
        </w:rPr>
        <w:t>servicio</w:t>
      </w:r>
      <w:r w:rsidRPr="002F25FF">
        <w:rPr>
          <w:rFonts w:ascii="Century Gothic" w:hAnsi="Century Gothic"/>
          <w:spacing w:val="-19"/>
          <w:sz w:val="18"/>
          <w:szCs w:val="18"/>
        </w:rPr>
        <w:t xml:space="preserve"> </w:t>
      </w:r>
      <w:r w:rsidRPr="002F25FF">
        <w:rPr>
          <w:rFonts w:ascii="Century Gothic" w:hAnsi="Century Gothic"/>
          <w:sz w:val="18"/>
          <w:szCs w:val="18"/>
        </w:rPr>
        <w:t>en</w:t>
      </w:r>
      <w:r w:rsidRPr="002F25FF">
        <w:rPr>
          <w:rFonts w:ascii="Century Gothic" w:hAnsi="Century Gothic"/>
          <w:spacing w:val="-21"/>
          <w:sz w:val="18"/>
          <w:szCs w:val="18"/>
        </w:rPr>
        <w:t xml:space="preserve"> </w:t>
      </w:r>
      <w:r w:rsidRPr="002F25FF">
        <w:rPr>
          <w:rFonts w:ascii="Century Gothic" w:hAnsi="Century Gothic"/>
          <w:sz w:val="18"/>
          <w:szCs w:val="18"/>
        </w:rPr>
        <w:t>las</w:t>
      </w:r>
      <w:r w:rsidRPr="002F25FF">
        <w:rPr>
          <w:rFonts w:ascii="Century Gothic" w:hAnsi="Century Gothic"/>
          <w:spacing w:val="-21"/>
          <w:sz w:val="18"/>
          <w:szCs w:val="18"/>
        </w:rPr>
        <w:t xml:space="preserve"> </w:t>
      </w:r>
      <w:r w:rsidRPr="002F25FF">
        <w:rPr>
          <w:rFonts w:ascii="Century Gothic" w:hAnsi="Century Gothic"/>
          <w:sz w:val="18"/>
          <w:szCs w:val="18"/>
        </w:rPr>
        <w:t>siguientes fases:</w:t>
      </w:r>
    </w:p>
    <w:p w14:paraId="69136623" w14:textId="77777777" w:rsidR="002F25FF" w:rsidRPr="002F25FF" w:rsidRDefault="002F25FF" w:rsidP="002F25FF">
      <w:pPr>
        <w:pStyle w:val="Textoindependiente"/>
        <w:spacing w:before="2"/>
        <w:ind w:left="1199"/>
        <w:jc w:val="both"/>
        <w:rPr>
          <w:rFonts w:ascii="Century Gothic" w:hAnsi="Century Gothic"/>
          <w:sz w:val="18"/>
          <w:szCs w:val="18"/>
        </w:rPr>
      </w:pPr>
    </w:p>
    <w:p w14:paraId="28422A4D" w14:textId="77777777" w:rsidR="002F25FF" w:rsidRPr="0022358C" w:rsidRDefault="00A545E6" w:rsidP="00A545E6">
      <w:pPr>
        <w:widowControl w:val="0"/>
        <w:tabs>
          <w:tab w:val="left" w:pos="709"/>
        </w:tabs>
        <w:autoSpaceDE w:val="0"/>
        <w:autoSpaceDN w:val="0"/>
        <w:ind w:left="708" w:right="1096"/>
        <w:jc w:val="both"/>
        <w:rPr>
          <w:rFonts w:ascii="Century Gothic" w:eastAsia="Arial" w:hAnsi="Century Gothic" w:cs="Arial"/>
          <w:sz w:val="18"/>
          <w:szCs w:val="18"/>
        </w:rPr>
      </w:pPr>
      <w:r>
        <w:rPr>
          <w:rFonts w:ascii="Century Gothic" w:hAnsi="Century Gothic"/>
          <w:b/>
          <w:sz w:val="18"/>
          <w:szCs w:val="18"/>
        </w:rPr>
        <w:tab/>
      </w:r>
      <w:r w:rsidR="0022358C">
        <w:rPr>
          <w:rFonts w:ascii="Century Gothic" w:hAnsi="Century Gothic"/>
          <w:b/>
          <w:sz w:val="18"/>
          <w:szCs w:val="18"/>
        </w:rPr>
        <w:t xml:space="preserve">A) </w:t>
      </w:r>
      <w:r w:rsidR="002F25FF" w:rsidRPr="0022358C">
        <w:rPr>
          <w:rFonts w:ascii="Century Gothic" w:hAnsi="Century Gothic"/>
          <w:b/>
          <w:sz w:val="18"/>
          <w:szCs w:val="18"/>
        </w:rPr>
        <w:t xml:space="preserve">Fase Inicial – </w:t>
      </w:r>
      <w:r w:rsidR="009619D4" w:rsidRPr="0022358C">
        <w:rPr>
          <w:rFonts w:ascii="Century Gothic" w:hAnsi="Century Gothic"/>
          <w:b/>
          <w:sz w:val="18"/>
          <w:szCs w:val="18"/>
        </w:rPr>
        <w:t>Apertura de l</w:t>
      </w:r>
      <w:r w:rsidR="002F25FF" w:rsidRPr="0022358C">
        <w:rPr>
          <w:rFonts w:ascii="Century Gothic" w:hAnsi="Century Gothic"/>
          <w:b/>
          <w:sz w:val="18"/>
          <w:szCs w:val="18"/>
        </w:rPr>
        <w:t xml:space="preserve">a Oficialía de Partes Común. </w:t>
      </w:r>
      <w:r w:rsidR="002F25FF" w:rsidRPr="0022358C">
        <w:rPr>
          <w:rFonts w:ascii="Century Gothic" w:hAnsi="Century Gothic"/>
          <w:sz w:val="18"/>
          <w:szCs w:val="18"/>
        </w:rPr>
        <w:t xml:space="preserve">El </w:t>
      </w:r>
      <w:r w:rsidR="009619D4" w:rsidRPr="0022358C">
        <w:rPr>
          <w:rFonts w:ascii="Century Gothic" w:hAnsi="Century Gothic"/>
          <w:b/>
          <w:sz w:val="18"/>
          <w:szCs w:val="18"/>
        </w:rPr>
        <w:t xml:space="preserve">once de enero de </w:t>
      </w:r>
      <w:r w:rsidR="0022358C" w:rsidRPr="0022358C">
        <w:rPr>
          <w:rFonts w:ascii="Century Gothic" w:hAnsi="Century Gothic"/>
          <w:b/>
          <w:sz w:val="18"/>
          <w:szCs w:val="18"/>
        </w:rPr>
        <w:t>dos mil veintiuno</w:t>
      </w:r>
      <w:r w:rsidR="002F25FF" w:rsidRPr="0022358C">
        <w:rPr>
          <w:rFonts w:ascii="Century Gothic" w:hAnsi="Century Gothic"/>
          <w:b/>
          <w:sz w:val="18"/>
          <w:szCs w:val="18"/>
        </w:rPr>
        <w:t xml:space="preserve">, se abrirá la Oficialía de Partes Común </w:t>
      </w:r>
      <w:r w:rsidR="002F25FF" w:rsidRPr="0022358C">
        <w:rPr>
          <w:rFonts w:ascii="Century Gothic" w:hAnsi="Century Gothic"/>
          <w:sz w:val="18"/>
          <w:szCs w:val="18"/>
        </w:rPr>
        <w:t>al público en general</w:t>
      </w:r>
      <w:r w:rsidR="002F25FF" w:rsidRPr="0022358C">
        <w:rPr>
          <w:rFonts w:ascii="Century Gothic" w:eastAsia="Arial" w:hAnsi="Century Gothic" w:cs="Arial"/>
          <w:sz w:val="18"/>
          <w:szCs w:val="18"/>
        </w:rPr>
        <w:t xml:space="preserve">. </w:t>
      </w:r>
    </w:p>
    <w:p w14:paraId="0D5DA0CB" w14:textId="77777777" w:rsidR="002F25FF" w:rsidRPr="002F25FF" w:rsidRDefault="002F25FF" w:rsidP="002F25FF">
      <w:pPr>
        <w:pStyle w:val="Prrafodelista"/>
        <w:tabs>
          <w:tab w:val="left" w:pos="1521"/>
        </w:tabs>
        <w:ind w:right="1096"/>
        <w:jc w:val="both"/>
        <w:rPr>
          <w:rFonts w:ascii="Century Gothic" w:hAnsi="Century Gothic"/>
          <w:b/>
          <w:sz w:val="18"/>
          <w:szCs w:val="18"/>
        </w:rPr>
      </w:pPr>
    </w:p>
    <w:p w14:paraId="5BEE56E6" w14:textId="77777777" w:rsidR="002F25FF" w:rsidRPr="0022358C" w:rsidRDefault="00A545E6" w:rsidP="00A545E6">
      <w:pPr>
        <w:tabs>
          <w:tab w:val="left" w:pos="709"/>
        </w:tabs>
        <w:ind w:left="708" w:right="1096"/>
        <w:jc w:val="both"/>
        <w:rPr>
          <w:rFonts w:ascii="Century Gothic" w:eastAsia="Arial" w:hAnsi="Century Gothic" w:cs="Arial"/>
          <w:sz w:val="18"/>
          <w:szCs w:val="18"/>
        </w:rPr>
      </w:pPr>
      <w:r>
        <w:rPr>
          <w:rFonts w:ascii="Century Gothic" w:eastAsia="Arial" w:hAnsi="Century Gothic" w:cs="Arial"/>
          <w:sz w:val="18"/>
          <w:szCs w:val="18"/>
        </w:rPr>
        <w:lastRenderedPageBreak/>
        <w:tab/>
      </w:r>
      <w:r w:rsidR="002F25FF" w:rsidRPr="0022358C">
        <w:rPr>
          <w:rFonts w:ascii="Century Gothic" w:eastAsia="Arial" w:hAnsi="Century Gothic" w:cs="Arial"/>
          <w:sz w:val="18"/>
          <w:szCs w:val="18"/>
        </w:rPr>
        <w:t xml:space="preserve">Durante el periodo del </w:t>
      </w:r>
      <w:r w:rsidR="00A64896">
        <w:rPr>
          <w:rFonts w:ascii="Century Gothic" w:eastAsia="Arial" w:hAnsi="Century Gothic" w:cs="Arial"/>
          <w:b/>
          <w:sz w:val="18"/>
          <w:szCs w:val="18"/>
        </w:rPr>
        <w:t>once al veintinueve</w:t>
      </w:r>
      <w:r w:rsidR="002F25FF" w:rsidRPr="0022358C">
        <w:rPr>
          <w:rFonts w:ascii="Century Gothic" w:eastAsia="Arial" w:hAnsi="Century Gothic" w:cs="Arial"/>
          <w:b/>
          <w:sz w:val="18"/>
          <w:szCs w:val="18"/>
        </w:rPr>
        <w:t xml:space="preserve"> de </w:t>
      </w:r>
      <w:r w:rsidR="00A64896">
        <w:rPr>
          <w:rFonts w:ascii="Century Gothic" w:eastAsia="Arial" w:hAnsi="Century Gothic" w:cs="Arial"/>
          <w:b/>
          <w:sz w:val="18"/>
          <w:szCs w:val="18"/>
        </w:rPr>
        <w:t>enero de dos mil veintiuno</w:t>
      </w:r>
      <w:r w:rsidR="002F25FF" w:rsidRPr="0022358C">
        <w:rPr>
          <w:rFonts w:ascii="Century Gothic" w:eastAsia="Arial" w:hAnsi="Century Gothic" w:cs="Arial"/>
          <w:sz w:val="18"/>
          <w:szCs w:val="18"/>
        </w:rPr>
        <w:t>, se continuará con el esquema</w:t>
      </w:r>
      <w:r w:rsidR="00A64896">
        <w:rPr>
          <w:rFonts w:ascii="Century Gothic" w:eastAsia="Arial" w:hAnsi="Century Gothic" w:cs="Arial"/>
          <w:sz w:val="18"/>
          <w:szCs w:val="18"/>
        </w:rPr>
        <w:t xml:space="preserve"> de trabajo en casa que se </w:t>
      </w:r>
      <w:r w:rsidR="00A64896">
        <w:rPr>
          <w:rFonts w:ascii="Century Gothic" w:eastAsia="Arial" w:hAnsi="Century Gothic" w:cs="Arial"/>
          <w:b/>
          <w:sz w:val="18"/>
          <w:szCs w:val="18"/>
        </w:rPr>
        <w:t>venía</w:t>
      </w:r>
      <w:r w:rsidR="002F25FF" w:rsidRPr="0022358C">
        <w:rPr>
          <w:rFonts w:ascii="Century Gothic" w:eastAsia="Arial" w:hAnsi="Century Gothic" w:cs="Arial"/>
          <w:sz w:val="18"/>
          <w:szCs w:val="18"/>
        </w:rPr>
        <w:t xml:space="preserve"> implementando en el Tribunal, </w:t>
      </w:r>
      <w:r w:rsidR="002F25FF" w:rsidRPr="00A64896">
        <w:rPr>
          <w:rFonts w:ascii="Century Gothic" w:eastAsia="Arial" w:hAnsi="Century Gothic" w:cs="Arial"/>
          <w:sz w:val="18"/>
          <w:szCs w:val="18"/>
        </w:rPr>
        <w:t>sin que se consideren hábiles estos días,</w:t>
      </w:r>
      <w:r w:rsidR="002F25FF" w:rsidRPr="0022358C">
        <w:rPr>
          <w:rFonts w:ascii="Century Gothic" w:eastAsia="Arial" w:hAnsi="Century Gothic" w:cs="Arial"/>
          <w:sz w:val="18"/>
          <w:szCs w:val="18"/>
        </w:rPr>
        <w:t xml:space="preserve"> por lo que no se computarán los plazos, ni se realizarán audiencias ni diligencias judiciales. Así mismo, las instalaciones de este Tribunal estarán cerradas al público en general.</w:t>
      </w:r>
    </w:p>
    <w:p w14:paraId="61889683" w14:textId="77777777" w:rsidR="002F25FF" w:rsidRPr="002F25FF" w:rsidRDefault="002F25FF" w:rsidP="002F25FF">
      <w:pPr>
        <w:pStyle w:val="Prrafodelista"/>
        <w:tabs>
          <w:tab w:val="left" w:pos="1521"/>
        </w:tabs>
        <w:ind w:right="83"/>
        <w:jc w:val="both"/>
        <w:rPr>
          <w:rFonts w:ascii="Century Gothic" w:eastAsia="Arial" w:hAnsi="Century Gothic" w:cs="Arial"/>
          <w:sz w:val="18"/>
          <w:szCs w:val="18"/>
        </w:rPr>
      </w:pPr>
    </w:p>
    <w:p w14:paraId="5002FB14" w14:textId="77777777" w:rsidR="002F25FF" w:rsidRPr="0022358C" w:rsidRDefault="00A545E6" w:rsidP="00A545E6">
      <w:pPr>
        <w:tabs>
          <w:tab w:val="left" w:pos="709"/>
        </w:tabs>
        <w:ind w:left="708" w:right="1096"/>
        <w:jc w:val="both"/>
        <w:rPr>
          <w:rFonts w:ascii="Century Gothic" w:eastAsia="Arial" w:hAnsi="Century Gothic" w:cs="Arial"/>
          <w:sz w:val="18"/>
          <w:szCs w:val="18"/>
        </w:rPr>
      </w:pPr>
      <w:r>
        <w:rPr>
          <w:rFonts w:ascii="Century Gothic" w:eastAsia="Arial" w:hAnsi="Century Gothic" w:cs="Arial"/>
          <w:sz w:val="18"/>
          <w:szCs w:val="18"/>
        </w:rPr>
        <w:tab/>
      </w:r>
      <w:r w:rsidR="002F25FF" w:rsidRPr="0022358C">
        <w:rPr>
          <w:rFonts w:ascii="Century Gothic" w:eastAsia="Arial" w:hAnsi="Century Gothic" w:cs="Arial"/>
          <w:sz w:val="18"/>
          <w:szCs w:val="18"/>
        </w:rPr>
        <w:t xml:space="preserve">Las diferentes áreas jurisdiccionales y administrativas que integran este Tribunal </w:t>
      </w:r>
      <w:r w:rsidR="007554E8">
        <w:rPr>
          <w:rFonts w:ascii="Century Gothic" w:eastAsia="Arial" w:hAnsi="Century Gothic" w:cs="Arial"/>
          <w:sz w:val="18"/>
          <w:szCs w:val="18"/>
        </w:rPr>
        <w:t>(…)</w:t>
      </w:r>
    </w:p>
    <w:p w14:paraId="1D66FFCA" w14:textId="77777777" w:rsidR="002F25FF" w:rsidRPr="002F25FF" w:rsidRDefault="002F25FF" w:rsidP="002F25FF">
      <w:pPr>
        <w:pStyle w:val="Prrafodelista"/>
        <w:tabs>
          <w:tab w:val="left" w:pos="1521"/>
        </w:tabs>
        <w:ind w:right="1096"/>
        <w:jc w:val="both"/>
        <w:rPr>
          <w:rFonts w:ascii="Century Gothic" w:eastAsia="Arial" w:hAnsi="Century Gothic" w:cs="Arial"/>
          <w:sz w:val="18"/>
          <w:szCs w:val="18"/>
        </w:rPr>
      </w:pPr>
    </w:p>
    <w:p w14:paraId="136FB3D7" w14:textId="77777777" w:rsidR="002F25FF" w:rsidRPr="007F439E" w:rsidRDefault="002F25FF" w:rsidP="00A545E6">
      <w:pPr>
        <w:spacing w:line="276" w:lineRule="auto"/>
        <w:ind w:left="708" w:right="1059"/>
        <w:jc w:val="both"/>
        <w:rPr>
          <w:rFonts w:ascii="Century Gothic" w:hAnsi="Century Gothic"/>
          <w:sz w:val="18"/>
          <w:szCs w:val="18"/>
        </w:rPr>
      </w:pPr>
      <w:r w:rsidRPr="002F25FF">
        <w:rPr>
          <w:rFonts w:ascii="Century Gothic" w:hAnsi="Century Gothic"/>
          <w:b/>
          <w:sz w:val="18"/>
          <w:szCs w:val="18"/>
        </w:rPr>
        <w:t>Dentro del periodo del</w:t>
      </w:r>
      <w:r w:rsidR="007F439E">
        <w:rPr>
          <w:rFonts w:ascii="Century Gothic" w:hAnsi="Century Gothic"/>
          <w:b/>
          <w:sz w:val="18"/>
          <w:szCs w:val="18"/>
        </w:rPr>
        <w:t xml:space="preserve"> once al veintinueve de enero de dos mil veintiuno</w:t>
      </w:r>
      <w:r w:rsidRPr="002F25FF">
        <w:rPr>
          <w:rFonts w:ascii="Century Gothic" w:hAnsi="Century Gothic"/>
          <w:b/>
          <w:sz w:val="18"/>
          <w:szCs w:val="18"/>
        </w:rPr>
        <w:t xml:space="preserve">, </w:t>
      </w:r>
      <w:r w:rsidRPr="007F439E">
        <w:rPr>
          <w:rFonts w:ascii="Century Gothic" w:hAnsi="Century Gothic"/>
          <w:sz w:val="18"/>
          <w:szCs w:val="18"/>
        </w:rPr>
        <w:t>se mantendrá vigente la FASE INICIAL, por lo que la Oficialía de Partes Común, seguirá prestando sus servicios con un horario de atención de 09:00 a 15:00 horas, con las condiciones señaladas en la</w:t>
      </w:r>
      <w:r w:rsidR="0019780A">
        <w:rPr>
          <w:rFonts w:ascii="Century Gothic" w:hAnsi="Century Gothic"/>
          <w:sz w:val="18"/>
          <w:szCs w:val="18"/>
        </w:rPr>
        <w:t>s</w:t>
      </w:r>
      <w:r w:rsidRPr="007F439E">
        <w:rPr>
          <w:rFonts w:ascii="Century Gothic" w:hAnsi="Century Gothic"/>
          <w:sz w:val="18"/>
          <w:szCs w:val="18"/>
        </w:rPr>
        <w:t xml:space="preserve"> Reglas de Operatividad de dicha Oficialía, mismas que fueron aprobadas el 26 de junio de 2020, en la Sexta Sesión Extraordinaria por la Junta de Administración del Tribunal de Justicia Administrativa del Estado de Jalisco, sin que se consideren hábiles estos días, por lo que no se computarán los plazos, ni se realizarán audiencias ni diligencias judiciales. Así mismo, las instalaciones de este Tribunal estarán cerradas al público en general. </w:t>
      </w:r>
    </w:p>
    <w:p w14:paraId="3F52EF36" w14:textId="77777777" w:rsidR="002F25FF" w:rsidRPr="002F25FF" w:rsidRDefault="002F25FF" w:rsidP="005431BB">
      <w:pPr>
        <w:pStyle w:val="Textoindependiente"/>
        <w:spacing w:before="3"/>
        <w:jc w:val="both"/>
        <w:rPr>
          <w:rFonts w:ascii="Century Gothic" w:hAnsi="Century Gothic"/>
          <w:sz w:val="18"/>
          <w:szCs w:val="18"/>
        </w:rPr>
      </w:pPr>
    </w:p>
    <w:p w14:paraId="6BAFB59E" w14:textId="77777777" w:rsidR="002F25FF" w:rsidRPr="0022358C" w:rsidRDefault="00D66424" w:rsidP="00D66424">
      <w:pPr>
        <w:widowControl w:val="0"/>
        <w:tabs>
          <w:tab w:val="left" w:pos="709"/>
        </w:tabs>
        <w:autoSpaceDE w:val="0"/>
        <w:autoSpaceDN w:val="0"/>
        <w:ind w:left="708" w:right="1095"/>
        <w:jc w:val="both"/>
        <w:rPr>
          <w:rFonts w:ascii="Century Gothic" w:hAnsi="Century Gothic"/>
          <w:sz w:val="18"/>
          <w:szCs w:val="18"/>
        </w:rPr>
      </w:pPr>
      <w:r>
        <w:rPr>
          <w:rFonts w:ascii="Century Gothic" w:hAnsi="Century Gothic"/>
          <w:b/>
          <w:sz w:val="18"/>
          <w:szCs w:val="18"/>
        </w:rPr>
        <w:tab/>
      </w:r>
      <w:r w:rsidR="0022358C">
        <w:rPr>
          <w:rFonts w:ascii="Century Gothic" w:hAnsi="Century Gothic"/>
          <w:b/>
          <w:sz w:val="18"/>
          <w:szCs w:val="18"/>
        </w:rPr>
        <w:t xml:space="preserve">B) </w:t>
      </w:r>
      <w:r w:rsidR="002F25FF" w:rsidRPr="0022358C">
        <w:rPr>
          <w:rFonts w:ascii="Century Gothic" w:hAnsi="Century Gothic"/>
          <w:b/>
          <w:sz w:val="18"/>
          <w:szCs w:val="18"/>
        </w:rPr>
        <w:t xml:space="preserve">Fase Intermedia – Apertura de las sedes con limitación de usuarios(as). </w:t>
      </w:r>
      <w:r w:rsidR="002F25FF" w:rsidRPr="0022358C">
        <w:rPr>
          <w:rFonts w:ascii="Century Gothic" w:hAnsi="Century Gothic"/>
          <w:sz w:val="18"/>
          <w:szCs w:val="18"/>
        </w:rPr>
        <w:t xml:space="preserve">En esta fase, que </w:t>
      </w:r>
      <w:r w:rsidR="002F25FF" w:rsidRPr="0022358C">
        <w:rPr>
          <w:rFonts w:ascii="Century Gothic" w:hAnsi="Century Gothic"/>
          <w:b/>
          <w:sz w:val="18"/>
          <w:szCs w:val="18"/>
        </w:rPr>
        <w:t xml:space="preserve">dará inicio </w:t>
      </w:r>
      <w:r w:rsidR="0019780A">
        <w:rPr>
          <w:rFonts w:ascii="Century Gothic" w:hAnsi="Century Gothic"/>
          <w:b/>
          <w:sz w:val="18"/>
          <w:szCs w:val="18"/>
        </w:rPr>
        <w:t>el uno</w:t>
      </w:r>
      <w:r w:rsidR="002F25FF" w:rsidRPr="0022358C">
        <w:rPr>
          <w:rFonts w:ascii="Century Gothic" w:hAnsi="Century Gothic"/>
          <w:b/>
          <w:sz w:val="18"/>
          <w:szCs w:val="18"/>
        </w:rPr>
        <w:t xml:space="preserve"> de </w:t>
      </w:r>
      <w:r w:rsidR="00B9193C">
        <w:rPr>
          <w:rFonts w:ascii="Century Gothic" w:hAnsi="Century Gothic"/>
          <w:b/>
          <w:sz w:val="18"/>
          <w:szCs w:val="18"/>
        </w:rPr>
        <w:t xml:space="preserve">febrero </w:t>
      </w:r>
      <w:r w:rsidR="002F25FF" w:rsidRPr="0022358C">
        <w:rPr>
          <w:rFonts w:ascii="Century Gothic" w:hAnsi="Century Gothic"/>
          <w:b/>
          <w:sz w:val="18"/>
          <w:szCs w:val="18"/>
        </w:rPr>
        <w:t xml:space="preserve">de dos mil </w:t>
      </w:r>
      <w:r w:rsidR="00B9193C">
        <w:rPr>
          <w:rFonts w:ascii="Century Gothic" w:hAnsi="Century Gothic"/>
          <w:b/>
          <w:sz w:val="18"/>
          <w:szCs w:val="18"/>
        </w:rPr>
        <w:t>veintiuno</w:t>
      </w:r>
      <w:r w:rsidR="002F25FF" w:rsidRPr="0022358C">
        <w:rPr>
          <w:rFonts w:ascii="Century Gothic" w:hAnsi="Century Gothic"/>
          <w:sz w:val="18"/>
          <w:szCs w:val="18"/>
        </w:rPr>
        <w:t>, iniciará el cómputo de los plazos legales.</w:t>
      </w:r>
    </w:p>
    <w:p w14:paraId="4ED767C8" w14:textId="77777777" w:rsidR="002F25FF" w:rsidRPr="002F25FF" w:rsidRDefault="002F25FF" w:rsidP="002F25FF">
      <w:pPr>
        <w:tabs>
          <w:tab w:val="left" w:pos="1531"/>
        </w:tabs>
        <w:ind w:right="1095"/>
        <w:jc w:val="both"/>
        <w:rPr>
          <w:rFonts w:ascii="Century Gothic" w:hAnsi="Century Gothic"/>
          <w:sz w:val="18"/>
          <w:szCs w:val="18"/>
        </w:rPr>
      </w:pPr>
    </w:p>
    <w:p w14:paraId="38B54763" w14:textId="77777777" w:rsidR="002F25FF" w:rsidRPr="0022358C" w:rsidRDefault="00C11064" w:rsidP="00C11064">
      <w:pPr>
        <w:tabs>
          <w:tab w:val="left" w:pos="709"/>
        </w:tabs>
        <w:ind w:left="708" w:right="1095"/>
        <w:jc w:val="both"/>
        <w:rPr>
          <w:rFonts w:ascii="Century Gothic" w:hAnsi="Century Gothic"/>
          <w:b/>
          <w:sz w:val="18"/>
          <w:szCs w:val="18"/>
        </w:rPr>
      </w:pPr>
      <w:r>
        <w:rPr>
          <w:rFonts w:ascii="Century Gothic" w:hAnsi="Century Gothic"/>
          <w:sz w:val="18"/>
          <w:szCs w:val="18"/>
        </w:rPr>
        <w:tab/>
      </w:r>
      <w:r w:rsidR="002F25FF" w:rsidRPr="0022358C">
        <w:rPr>
          <w:rFonts w:ascii="Century Gothic" w:hAnsi="Century Gothic"/>
          <w:sz w:val="18"/>
          <w:szCs w:val="18"/>
        </w:rPr>
        <w:t xml:space="preserve">En este periodo, y con el propósito de evitar la reunión de grupos importantes </w:t>
      </w:r>
      <w:r w:rsidR="00FE6A19">
        <w:rPr>
          <w:rFonts w:ascii="Century Gothic" w:hAnsi="Century Gothic"/>
          <w:sz w:val="18"/>
          <w:szCs w:val="18"/>
        </w:rPr>
        <w:t>de personas en un mismo espacio (…)</w:t>
      </w:r>
    </w:p>
    <w:p w14:paraId="1D8071BD" w14:textId="77777777" w:rsidR="00A92172" w:rsidRDefault="00A92172" w:rsidP="00D33CB3">
      <w:pPr>
        <w:tabs>
          <w:tab w:val="left" w:pos="851"/>
        </w:tabs>
        <w:spacing w:line="276" w:lineRule="auto"/>
        <w:jc w:val="both"/>
        <w:rPr>
          <w:rFonts w:ascii="Century Gothic" w:hAnsi="Century Gothic"/>
          <w:b/>
          <w:color w:val="000000"/>
        </w:rPr>
      </w:pPr>
    </w:p>
    <w:p w14:paraId="63983228" w14:textId="77777777" w:rsidR="00A92172" w:rsidRPr="002D6143" w:rsidRDefault="00A92172" w:rsidP="00AC6934">
      <w:pPr>
        <w:jc w:val="both"/>
        <w:rPr>
          <w:rFonts w:ascii="Century Gothic" w:hAnsi="Century Gothic"/>
        </w:rPr>
      </w:pPr>
      <w:r w:rsidRPr="00872109">
        <w:rPr>
          <w:rFonts w:ascii="Century Gothic" w:hAnsi="Century Gothic"/>
          <w:color w:val="000000"/>
        </w:rPr>
        <w:t xml:space="preserve">Lo anterior podrá </w:t>
      </w:r>
      <w:r w:rsidRPr="00872109">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60C901D8" w14:textId="77777777" w:rsidR="00CE3FE6" w:rsidRDefault="00CE3FE6" w:rsidP="007A53B9">
      <w:pPr>
        <w:pStyle w:val="Sangradetextonormal"/>
        <w:spacing w:after="0" w:line="276" w:lineRule="auto"/>
        <w:ind w:left="0"/>
        <w:jc w:val="both"/>
        <w:rPr>
          <w:rFonts w:ascii="Century Gothic" w:hAnsi="Century Gothic"/>
          <w:lang w:val="es-MX"/>
        </w:rPr>
      </w:pPr>
    </w:p>
    <w:p w14:paraId="1A58A917" w14:textId="77777777" w:rsidR="0058655C" w:rsidRDefault="00BC6569"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Antes de ponerlo a consideración de ustedes, </w:t>
      </w:r>
      <w:r w:rsidR="0058655C">
        <w:rPr>
          <w:rFonts w:ascii="Century Gothic" w:hAnsi="Century Gothic"/>
          <w:lang w:val="es-MX"/>
        </w:rPr>
        <w:t>también quiero mencionarles que una medida similar va tomar el Consejo de la Judicatura y el Supremo Tribunal de Justicia, aunque desconozco las fechas.</w:t>
      </w:r>
    </w:p>
    <w:p w14:paraId="565BA73A" w14:textId="77777777" w:rsidR="0058655C" w:rsidRDefault="0058655C" w:rsidP="007A53B9">
      <w:pPr>
        <w:pStyle w:val="Sangradetextonormal"/>
        <w:spacing w:after="0" w:line="276" w:lineRule="auto"/>
        <w:ind w:left="0"/>
        <w:jc w:val="both"/>
        <w:rPr>
          <w:rFonts w:ascii="Century Gothic" w:hAnsi="Century Gothic"/>
          <w:lang w:val="es-MX"/>
        </w:rPr>
      </w:pPr>
    </w:p>
    <w:p w14:paraId="152B4E0A" w14:textId="77777777" w:rsidR="00380B13" w:rsidRDefault="0058655C"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Les comento por una cuestión de prudencia, considero que nos vayamos hasta el 31 de enero, ¿Por qué? Porque todas aquellas personas que pudieron ser desafortunadamente contagiadas con motivo de las reuniones de fin de año, van a llegar en esa lamentable situación de contagiados, </w:t>
      </w:r>
      <w:r w:rsidR="00380B13">
        <w:rPr>
          <w:rFonts w:ascii="Century Gothic" w:hAnsi="Century Gothic"/>
          <w:lang w:val="es-MX"/>
        </w:rPr>
        <w:t xml:space="preserve">y </w:t>
      </w:r>
      <w:r>
        <w:rPr>
          <w:rFonts w:ascii="Century Gothic" w:hAnsi="Century Gothic"/>
          <w:lang w:val="es-MX"/>
        </w:rPr>
        <w:t xml:space="preserve">es precisamente en la semana </w:t>
      </w:r>
      <w:r w:rsidR="00380B13">
        <w:rPr>
          <w:rFonts w:ascii="Century Gothic" w:hAnsi="Century Gothic"/>
          <w:lang w:val="es-MX"/>
        </w:rPr>
        <w:t>del 15 al 19 de enero, no quiero sonar insensible, es solo una cuestión de prudencia repito; Lo que aunado a la excelente estrategia de la aplicación de pruebas nos va a dar una idea real en donde y como estamos parados respecto a los contagios.</w:t>
      </w:r>
    </w:p>
    <w:p w14:paraId="395D93AD" w14:textId="77777777" w:rsidR="00380B13" w:rsidRDefault="00380B13" w:rsidP="007A53B9">
      <w:pPr>
        <w:pStyle w:val="Sangradetextonormal"/>
        <w:spacing w:after="0" w:line="276" w:lineRule="auto"/>
        <w:ind w:left="0"/>
        <w:jc w:val="both"/>
        <w:rPr>
          <w:rFonts w:ascii="Century Gothic" w:hAnsi="Century Gothic"/>
          <w:lang w:val="es-MX"/>
        </w:rPr>
      </w:pPr>
    </w:p>
    <w:p w14:paraId="55F7169C" w14:textId="77777777" w:rsidR="00380B13" w:rsidRDefault="00380B13" w:rsidP="007A53B9">
      <w:pPr>
        <w:pStyle w:val="Sangradetextonormal"/>
        <w:spacing w:after="0" w:line="276" w:lineRule="auto"/>
        <w:ind w:left="0"/>
        <w:jc w:val="both"/>
        <w:rPr>
          <w:rFonts w:ascii="Century Gothic" w:hAnsi="Century Gothic"/>
          <w:lang w:val="es-MX"/>
        </w:rPr>
      </w:pPr>
      <w:r>
        <w:rPr>
          <w:rFonts w:ascii="Century Gothic" w:hAnsi="Century Gothic"/>
          <w:lang w:val="es-MX"/>
        </w:rPr>
        <w:t>Y a finales de mes evaluaremos si extendemos la fase inicial o ya entramos a la intermedia.</w:t>
      </w:r>
    </w:p>
    <w:p w14:paraId="032B3272" w14:textId="77777777" w:rsidR="00380B13" w:rsidRDefault="00380B13" w:rsidP="007A53B9">
      <w:pPr>
        <w:pStyle w:val="Sangradetextonormal"/>
        <w:spacing w:after="0" w:line="276" w:lineRule="auto"/>
        <w:ind w:left="0"/>
        <w:jc w:val="both"/>
        <w:rPr>
          <w:rFonts w:ascii="Century Gothic" w:hAnsi="Century Gothic"/>
          <w:lang w:val="es-MX"/>
        </w:rPr>
      </w:pPr>
    </w:p>
    <w:p w14:paraId="2B3AF5BD" w14:textId="77777777" w:rsidR="00AD7B16" w:rsidRPr="0041005A" w:rsidRDefault="00EB50BE" w:rsidP="007A53B9">
      <w:pPr>
        <w:pStyle w:val="Sangradetextonormal"/>
        <w:spacing w:after="0" w:line="276" w:lineRule="auto"/>
        <w:ind w:left="0"/>
        <w:jc w:val="both"/>
        <w:rPr>
          <w:rFonts w:ascii="Century Gothic" w:hAnsi="Century Gothic"/>
          <w:lang w:val="es-MX"/>
        </w:rPr>
      </w:pPr>
      <w:r>
        <w:rPr>
          <w:rFonts w:ascii="Century Gothic" w:hAnsi="Century Gothic"/>
          <w:lang w:val="es-MX"/>
        </w:rPr>
        <w:t>¿</w:t>
      </w:r>
      <w:r w:rsidR="00380B13">
        <w:rPr>
          <w:rFonts w:ascii="Century Gothic" w:hAnsi="Century Gothic"/>
          <w:lang w:val="es-MX"/>
        </w:rPr>
        <w:t xml:space="preserve">Magistrados tienen </w:t>
      </w:r>
      <w:r>
        <w:rPr>
          <w:rFonts w:ascii="Century Gothic" w:hAnsi="Century Gothic"/>
          <w:lang w:val="es-MX"/>
        </w:rPr>
        <w:t>algún comentario al respecto?</w:t>
      </w:r>
    </w:p>
    <w:p w14:paraId="0FF22197" w14:textId="77777777" w:rsidR="0041005A" w:rsidRPr="0041005A" w:rsidRDefault="0041005A" w:rsidP="007A53B9">
      <w:pPr>
        <w:pStyle w:val="Sangradetextonormal"/>
        <w:spacing w:after="0" w:line="276" w:lineRule="auto"/>
        <w:ind w:left="0"/>
        <w:jc w:val="both"/>
        <w:rPr>
          <w:rFonts w:ascii="Century Gothic" w:hAnsi="Century Gothic"/>
          <w:lang w:val="es-MX"/>
        </w:rPr>
      </w:pPr>
    </w:p>
    <w:p w14:paraId="56FF64BD" w14:textId="51C0EEBC" w:rsidR="00CA1271" w:rsidRDefault="0041005A" w:rsidP="007A53B9">
      <w:pPr>
        <w:pStyle w:val="Sangradetextonormal"/>
        <w:spacing w:after="0" w:line="276" w:lineRule="auto"/>
        <w:ind w:left="0"/>
        <w:jc w:val="both"/>
        <w:rPr>
          <w:rFonts w:ascii="Century Gothic" w:hAnsi="Century Gothic"/>
          <w:lang w:val="es-MX"/>
        </w:rPr>
      </w:pPr>
      <w:r w:rsidRPr="0041005A">
        <w:rPr>
          <w:rFonts w:ascii="Century Gothic" w:hAnsi="Century Gothic"/>
          <w:b/>
          <w:lang w:val="es-MX"/>
        </w:rPr>
        <w:t>El Magistrado Horacio León Hernández</w:t>
      </w:r>
      <w:r>
        <w:rPr>
          <w:rFonts w:ascii="Century Gothic" w:hAnsi="Century Gothic"/>
          <w:lang w:val="es-MX"/>
        </w:rPr>
        <w:t>, en uso de la voz:</w:t>
      </w:r>
      <w:r w:rsidR="00817813">
        <w:rPr>
          <w:rFonts w:ascii="Century Gothic" w:hAnsi="Century Gothic"/>
          <w:lang w:val="es-MX"/>
        </w:rPr>
        <w:t xml:space="preserve"> En este momento considero que es un acuerdo necesario Presidente, ya nos dirán como estará funciona</w:t>
      </w:r>
      <w:r w:rsidR="002435E4">
        <w:rPr>
          <w:rFonts w:ascii="Century Gothic" w:hAnsi="Century Gothic"/>
          <w:lang w:val="es-MX"/>
        </w:rPr>
        <w:t>n</w:t>
      </w:r>
      <w:r w:rsidR="00817813">
        <w:rPr>
          <w:rFonts w:ascii="Century Gothic" w:hAnsi="Century Gothic"/>
          <w:lang w:val="es-MX"/>
        </w:rPr>
        <w:t xml:space="preserve">do el tema de las promociones para la recepción </w:t>
      </w:r>
      <w:r w:rsidR="00CA1271">
        <w:rPr>
          <w:rFonts w:ascii="Century Gothic" w:hAnsi="Century Gothic"/>
          <w:lang w:val="es-MX"/>
        </w:rPr>
        <w:t>correspondiente y por eso y con mayor razón ojalá y se pueda lo de la publicación para que no se rezague ese tema.</w:t>
      </w:r>
    </w:p>
    <w:p w14:paraId="1EC87A0F" w14:textId="77777777" w:rsidR="00CA1271" w:rsidRDefault="00CA1271" w:rsidP="007A53B9">
      <w:pPr>
        <w:pStyle w:val="Sangradetextonormal"/>
        <w:spacing w:after="0" w:line="276" w:lineRule="auto"/>
        <w:ind w:left="0"/>
        <w:jc w:val="both"/>
        <w:rPr>
          <w:rFonts w:ascii="Century Gothic" w:hAnsi="Century Gothic"/>
          <w:lang w:val="es-MX"/>
        </w:rPr>
      </w:pPr>
    </w:p>
    <w:p w14:paraId="0BFF4B4C" w14:textId="77777777" w:rsidR="00CA1271" w:rsidRDefault="00CA1271"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sidRPr="00CA1271">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Atenderemos las cuestiones técnicas para ver cómo podemos agilizar ese tema.</w:t>
      </w:r>
    </w:p>
    <w:p w14:paraId="5BF85EC7" w14:textId="77777777" w:rsidR="00CA1271" w:rsidRDefault="00CA1271" w:rsidP="007A53B9">
      <w:pPr>
        <w:pStyle w:val="Sangradetextonormal"/>
        <w:spacing w:after="0" w:line="276" w:lineRule="auto"/>
        <w:ind w:left="0"/>
        <w:jc w:val="both"/>
        <w:rPr>
          <w:rFonts w:ascii="Century Gothic" w:hAnsi="Century Gothic"/>
          <w:lang w:val="es-MX"/>
        </w:rPr>
      </w:pPr>
    </w:p>
    <w:p w14:paraId="6258CCA9" w14:textId="77777777" w:rsidR="00CA1271" w:rsidRDefault="00CA1271" w:rsidP="007A53B9">
      <w:pPr>
        <w:pStyle w:val="Sangradetextonormal"/>
        <w:spacing w:after="0" w:line="276" w:lineRule="auto"/>
        <w:ind w:left="0"/>
        <w:jc w:val="both"/>
        <w:rPr>
          <w:rFonts w:ascii="Century Gothic" w:hAnsi="Century Gothic"/>
          <w:lang w:val="es-MX"/>
        </w:rPr>
      </w:pPr>
      <w:r w:rsidRPr="00CA1271">
        <w:rPr>
          <w:rFonts w:ascii="Century Gothic" w:hAnsi="Century Gothic"/>
          <w:b/>
          <w:lang w:val="es-MX"/>
        </w:rPr>
        <w:lastRenderedPageBreak/>
        <w:t>La Magistrada Fany Lorena Jiménez Aguirre</w:t>
      </w:r>
      <w:r>
        <w:rPr>
          <w:rFonts w:ascii="Century Gothic" w:hAnsi="Century Gothic"/>
          <w:lang w:val="es-MX"/>
        </w:rPr>
        <w:t xml:space="preserve">, en uso de la voz: Totalmente de </w:t>
      </w:r>
      <w:r w:rsidR="00751B69">
        <w:rPr>
          <w:rFonts w:ascii="Century Gothic" w:hAnsi="Century Gothic"/>
          <w:lang w:val="es-MX"/>
        </w:rPr>
        <w:t>acuerdo es una medida muy</w:t>
      </w:r>
      <w:r>
        <w:rPr>
          <w:rFonts w:ascii="Century Gothic" w:hAnsi="Century Gothic"/>
          <w:lang w:val="es-MX"/>
        </w:rPr>
        <w:t xml:space="preserve"> oportuna</w:t>
      </w:r>
      <w:r w:rsidR="00751B69">
        <w:rPr>
          <w:rFonts w:ascii="Century Gothic" w:hAnsi="Century Gothic"/>
          <w:lang w:val="es-MX"/>
        </w:rPr>
        <w:t>, estamos viviendo un momento muy crítico en la pandemia, es justo ahora cuando están los casos más graves y el mayor número, entonces creo que es lo más oportuno por el bien de todos</w:t>
      </w:r>
      <w:r w:rsidR="001E5ED5">
        <w:rPr>
          <w:rFonts w:ascii="Century Gothic" w:hAnsi="Century Gothic"/>
          <w:lang w:val="es-MX"/>
        </w:rPr>
        <w:t>, no solo del personal que es por quien debemos velar, sino por toda la ciudadanía</w:t>
      </w:r>
      <w:r w:rsidR="006707ED">
        <w:rPr>
          <w:rFonts w:ascii="Century Gothic" w:hAnsi="Century Gothic"/>
          <w:lang w:val="es-MX"/>
        </w:rPr>
        <w:t xml:space="preserve"> que acude al T</w:t>
      </w:r>
      <w:r w:rsidR="007E28A3">
        <w:rPr>
          <w:rFonts w:ascii="Century Gothic" w:hAnsi="Century Gothic"/>
          <w:lang w:val="es-MX"/>
        </w:rPr>
        <w:t>ribunal, estoy de acuerdo que trabajemos de esa manera y anticipo mi voto a favor.</w:t>
      </w:r>
    </w:p>
    <w:p w14:paraId="03B05D78" w14:textId="77777777" w:rsidR="00702522" w:rsidRDefault="00702522" w:rsidP="007A53B9">
      <w:pPr>
        <w:pStyle w:val="Sangradetextonormal"/>
        <w:spacing w:after="0" w:line="276" w:lineRule="auto"/>
        <w:ind w:left="0"/>
        <w:jc w:val="both"/>
        <w:rPr>
          <w:rFonts w:ascii="Century Gothic" w:hAnsi="Century Gothic"/>
          <w:lang w:val="es-MX"/>
        </w:rPr>
      </w:pPr>
    </w:p>
    <w:p w14:paraId="1FFE718E" w14:textId="77777777" w:rsidR="00702522" w:rsidRPr="00702522" w:rsidRDefault="00702522"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sidRPr="00702522">
        <w:rPr>
          <w:rFonts w:ascii="Century Gothic" w:hAnsi="Century Gothic"/>
          <w:b/>
          <w:lang w:val="es-MX"/>
        </w:rPr>
        <w:t>Magistrado Presidente:</w:t>
      </w:r>
      <w:r>
        <w:rPr>
          <w:rFonts w:ascii="Century Gothic" w:hAnsi="Century Gothic"/>
          <w:b/>
          <w:lang w:val="es-MX"/>
        </w:rPr>
        <w:t xml:space="preserve"> </w:t>
      </w:r>
      <w:r>
        <w:rPr>
          <w:rFonts w:ascii="Century Gothic" w:hAnsi="Century Gothic"/>
          <w:lang w:val="es-MX"/>
        </w:rPr>
        <w:t>Gracias Magistrada. ¿</w:t>
      </w:r>
      <w:r w:rsidR="00EC6770">
        <w:rPr>
          <w:rFonts w:ascii="Century Gothic" w:hAnsi="Century Gothic"/>
          <w:lang w:val="es-MX"/>
        </w:rPr>
        <w:t>Alguna consideración</w:t>
      </w:r>
      <w:r>
        <w:rPr>
          <w:rFonts w:ascii="Century Gothic" w:hAnsi="Century Gothic"/>
          <w:lang w:val="es-MX"/>
        </w:rPr>
        <w:t xml:space="preserve"> Magistrado Avelino?</w:t>
      </w:r>
    </w:p>
    <w:p w14:paraId="7F570775" w14:textId="77777777" w:rsidR="007E28A3" w:rsidRDefault="007E28A3" w:rsidP="007A53B9">
      <w:pPr>
        <w:pStyle w:val="Sangradetextonormal"/>
        <w:spacing w:after="0" w:line="276" w:lineRule="auto"/>
        <w:ind w:left="0"/>
        <w:jc w:val="both"/>
        <w:rPr>
          <w:rFonts w:ascii="Century Gothic" w:hAnsi="Century Gothic"/>
          <w:lang w:val="es-MX"/>
        </w:rPr>
      </w:pPr>
    </w:p>
    <w:p w14:paraId="48C62085" w14:textId="77777777" w:rsidR="007E28A3" w:rsidRPr="00BD737A" w:rsidRDefault="00BD737A" w:rsidP="007A53B9">
      <w:pPr>
        <w:pStyle w:val="Sangradetextonormal"/>
        <w:spacing w:after="0" w:line="276" w:lineRule="auto"/>
        <w:ind w:left="0"/>
        <w:jc w:val="both"/>
        <w:rPr>
          <w:rFonts w:ascii="Century Gothic" w:hAnsi="Century Gothic"/>
          <w:lang w:val="es-MX"/>
        </w:rPr>
      </w:pPr>
      <w:r w:rsidRPr="00BD737A">
        <w:rPr>
          <w:rFonts w:ascii="Century Gothic" w:hAnsi="Century Gothic"/>
          <w:b/>
          <w:lang w:val="es-MX"/>
        </w:rPr>
        <w:t>El Magistrado Avelino Bravo Cacho</w:t>
      </w:r>
      <w:r w:rsidRPr="00BD737A">
        <w:rPr>
          <w:rFonts w:ascii="Century Gothic" w:hAnsi="Century Gothic"/>
          <w:lang w:val="es-MX"/>
        </w:rPr>
        <w:t>, en uso de la voz:</w:t>
      </w:r>
      <w:r>
        <w:rPr>
          <w:rFonts w:ascii="Century Gothic" w:hAnsi="Century Gothic"/>
          <w:lang w:val="es-MX"/>
        </w:rPr>
        <w:t xml:space="preserve"> </w:t>
      </w:r>
      <w:r w:rsidR="00D44C85">
        <w:rPr>
          <w:rFonts w:ascii="Century Gothic" w:hAnsi="Century Gothic"/>
          <w:lang w:val="es-MX"/>
        </w:rPr>
        <w:t>Me parece muy acertada la propuesta Presidente, considero que con esto podemos contribuir efectivamente a que este Tribunal no sea un foco de infección y como decía la Magistrada Fany, cuidarnos nosotros y cuidar a la ciudadanía en general, muy acertada la medida.</w:t>
      </w:r>
    </w:p>
    <w:p w14:paraId="73DA6275" w14:textId="77777777" w:rsidR="00380B13" w:rsidRDefault="00380B13"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 </w:t>
      </w:r>
    </w:p>
    <w:p w14:paraId="1C002209" w14:textId="77777777" w:rsidR="007A53B9" w:rsidRDefault="007A53B9" w:rsidP="007A53B9">
      <w:pPr>
        <w:pStyle w:val="Sangradetextonormal"/>
        <w:spacing w:after="0" w:line="276" w:lineRule="auto"/>
        <w:ind w:left="0"/>
        <w:jc w:val="both"/>
        <w:rPr>
          <w:rFonts w:ascii="Century Gothic" w:hAnsi="Century Gothic"/>
          <w:lang w:val="es-MX"/>
        </w:rPr>
      </w:pPr>
      <w:r>
        <w:rPr>
          <w:rFonts w:ascii="Century Gothic" w:hAnsi="Century Gothic"/>
          <w:lang w:val="es-MX"/>
        </w:rPr>
        <w:t xml:space="preserve">En uso de la voz el </w:t>
      </w:r>
      <w:r>
        <w:rPr>
          <w:rFonts w:ascii="Century Gothic" w:hAnsi="Century Gothic"/>
          <w:b/>
          <w:lang w:val="es-MX"/>
        </w:rPr>
        <w:t>Magistrado Presidente</w:t>
      </w:r>
      <w:r>
        <w:rPr>
          <w:rFonts w:ascii="Century Gothic" w:hAnsi="Century Gothic"/>
          <w:lang w:val="es-MX"/>
        </w:rPr>
        <w:t xml:space="preserve">: </w:t>
      </w:r>
      <w:r w:rsidR="001D665E">
        <w:rPr>
          <w:rFonts w:ascii="Century Gothic" w:hAnsi="Century Gothic"/>
          <w:lang w:val="es-MX"/>
        </w:rPr>
        <w:t>Gracias Magistrado, p</w:t>
      </w:r>
      <w:r>
        <w:rPr>
          <w:rFonts w:ascii="Century Gothic" w:hAnsi="Century Gothic"/>
          <w:lang w:val="es-MX"/>
        </w:rPr>
        <w:t xml:space="preserve">ongo a consideración de los Magistrados que conforman esta Junta de Administración, la </w:t>
      </w:r>
      <w:r>
        <w:rPr>
          <w:rFonts w:ascii="Century Gothic" w:hAnsi="Century Gothic"/>
          <w:b/>
          <w:lang w:val="es-MX"/>
        </w:rPr>
        <w:t>aprobación correspondiente</w:t>
      </w:r>
      <w:r w:rsidR="001D665E">
        <w:rPr>
          <w:rFonts w:ascii="Century Gothic" w:hAnsi="Century Gothic"/>
          <w:lang w:val="es-MX"/>
        </w:rPr>
        <w:t>.</w:t>
      </w:r>
    </w:p>
    <w:p w14:paraId="4C266CBD" w14:textId="77777777" w:rsidR="001D665E" w:rsidRDefault="001D665E" w:rsidP="007A53B9">
      <w:pPr>
        <w:pStyle w:val="Sangradetextonormal"/>
        <w:spacing w:after="0" w:line="276" w:lineRule="auto"/>
        <w:ind w:left="0"/>
        <w:jc w:val="both"/>
        <w:rPr>
          <w:rFonts w:ascii="Century Gothic" w:hAnsi="Century Gothic"/>
          <w:lang w:val="es-MX"/>
        </w:rPr>
      </w:pPr>
    </w:p>
    <w:p w14:paraId="792674B6" w14:textId="77777777" w:rsidR="00A47998" w:rsidRDefault="007A53B9" w:rsidP="00ED576A">
      <w:pPr>
        <w:pStyle w:val="Sangradetextonormal"/>
        <w:spacing w:line="276" w:lineRule="auto"/>
        <w:ind w:left="0"/>
        <w:jc w:val="both"/>
        <w:rPr>
          <w:rFonts w:ascii="Century Gothic" w:hAnsi="Century Gothic"/>
          <w:lang w:val="es-MX"/>
        </w:rPr>
      </w:pPr>
      <w:r w:rsidRPr="003032CF">
        <w:rPr>
          <w:rFonts w:ascii="Century Gothic" w:hAnsi="Century Gothic"/>
          <w:lang w:val="es-MX"/>
        </w:rPr>
        <w:t>Agotada la discusión del punto de acuerdo, solicito al Secretario Técnico la votación:</w:t>
      </w:r>
    </w:p>
    <w:p w14:paraId="53585317" w14:textId="77777777" w:rsidR="00097F3F" w:rsidRPr="003032CF" w:rsidRDefault="00097F3F" w:rsidP="00097F3F">
      <w:pPr>
        <w:pStyle w:val="Sangradetextonormal"/>
        <w:spacing w:line="276" w:lineRule="auto"/>
        <w:ind w:left="0"/>
        <w:jc w:val="both"/>
        <w:rPr>
          <w:rFonts w:ascii="Century Gothic" w:hAnsi="Century Gothic"/>
          <w:lang w:val="es-MX"/>
        </w:rPr>
      </w:pPr>
    </w:p>
    <w:tbl>
      <w:tblPr>
        <w:tblStyle w:val="Tablaconcuadrcula"/>
        <w:tblW w:w="4195" w:type="pct"/>
        <w:jc w:val="center"/>
        <w:tblLook w:val="04A0" w:firstRow="1" w:lastRow="0" w:firstColumn="1" w:lastColumn="0" w:noHBand="0" w:noVBand="1"/>
      </w:tblPr>
      <w:tblGrid>
        <w:gridCol w:w="384"/>
        <w:gridCol w:w="5871"/>
        <w:gridCol w:w="1943"/>
      </w:tblGrid>
      <w:tr w:rsidR="00097F3F" w:rsidRPr="003032CF" w14:paraId="5E119D88" w14:textId="77777777" w:rsidTr="00140A96">
        <w:trPr>
          <w:jc w:val="center"/>
        </w:trPr>
        <w:tc>
          <w:tcPr>
            <w:tcW w:w="230" w:type="pct"/>
            <w:vAlign w:val="center"/>
          </w:tcPr>
          <w:p w14:paraId="7E7885A0"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1.</w:t>
            </w:r>
          </w:p>
        </w:tc>
        <w:tc>
          <w:tcPr>
            <w:tcW w:w="3583" w:type="pct"/>
            <w:vAlign w:val="center"/>
          </w:tcPr>
          <w:p w14:paraId="70AB3705" w14:textId="77777777" w:rsidR="00097F3F" w:rsidRPr="003032CF" w:rsidRDefault="00097F3F" w:rsidP="00140A96">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736AAA3B" w14:textId="77777777" w:rsidR="00097F3F" w:rsidRPr="003032CF" w:rsidRDefault="00097F3F" w:rsidP="00140A96">
            <w:pPr>
              <w:pStyle w:val="Textosinformato"/>
              <w:spacing w:line="276" w:lineRule="auto"/>
              <w:rPr>
                <w:b/>
                <w:sz w:val="20"/>
                <w:lang w:val="es-MX"/>
              </w:rPr>
            </w:pPr>
            <w:r w:rsidRPr="003032CF">
              <w:rPr>
                <w:b/>
                <w:sz w:val="20"/>
                <w:lang w:val="es-MX"/>
              </w:rPr>
              <w:t xml:space="preserve">A favor </w:t>
            </w:r>
          </w:p>
        </w:tc>
      </w:tr>
      <w:tr w:rsidR="00097F3F" w:rsidRPr="003032CF" w14:paraId="2B5B612A" w14:textId="77777777" w:rsidTr="00140A96">
        <w:trPr>
          <w:jc w:val="center"/>
        </w:trPr>
        <w:tc>
          <w:tcPr>
            <w:tcW w:w="230" w:type="pct"/>
            <w:shd w:val="clear" w:color="auto" w:fill="D9D9D9" w:themeFill="background1" w:themeFillShade="D9"/>
            <w:vAlign w:val="center"/>
          </w:tcPr>
          <w:p w14:paraId="64D54D3C"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2.</w:t>
            </w:r>
          </w:p>
        </w:tc>
        <w:tc>
          <w:tcPr>
            <w:tcW w:w="3583" w:type="pct"/>
            <w:shd w:val="clear" w:color="auto" w:fill="D9D9D9" w:themeFill="background1" w:themeFillShade="D9"/>
            <w:vAlign w:val="center"/>
          </w:tcPr>
          <w:p w14:paraId="6600E70A" w14:textId="77777777" w:rsidR="00097F3F" w:rsidRPr="003032CF" w:rsidRDefault="00097F3F" w:rsidP="00140A96">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4BAC4838"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555D0616" w14:textId="77777777" w:rsidTr="00140A96">
        <w:trPr>
          <w:jc w:val="center"/>
        </w:trPr>
        <w:tc>
          <w:tcPr>
            <w:tcW w:w="230" w:type="pct"/>
            <w:shd w:val="clear" w:color="auto" w:fill="auto"/>
            <w:vAlign w:val="center"/>
          </w:tcPr>
          <w:p w14:paraId="6BAB5369"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3.</w:t>
            </w:r>
          </w:p>
        </w:tc>
        <w:tc>
          <w:tcPr>
            <w:tcW w:w="3583" w:type="pct"/>
            <w:shd w:val="clear" w:color="auto" w:fill="auto"/>
            <w:vAlign w:val="center"/>
          </w:tcPr>
          <w:p w14:paraId="26ABC41B" w14:textId="77777777" w:rsidR="00097F3F" w:rsidRPr="003032CF" w:rsidRDefault="00097F3F" w:rsidP="00140A96">
            <w:pPr>
              <w:pStyle w:val="Textosinformato"/>
              <w:spacing w:line="276" w:lineRule="auto"/>
              <w:rPr>
                <w:sz w:val="20"/>
                <w:lang w:val="es-MX"/>
              </w:rPr>
            </w:pPr>
            <w:r w:rsidRPr="003032CF">
              <w:rPr>
                <w:sz w:val="20"/>
                <w:lang w:val="es-MX"/>
              </w:rPr>
              <w:t>Magistrada FANY LORENA JIMÉNEZ AGUIRRE</w:t>
            </w:r>
          </w:p>
        </w:tc>
        <w:tc>
          <w:tcPr>
            <w:tcW w:w="1187" w:type="pct"/>
          </w:tcPr>
          <w:p w14:paraId="268EF516"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r w:rsidR="00097F3F" w:rsidRPr="003032CF" w14:paraId="38911158" w14:textId="77777777" w:rsidTr="00140A96">
        <w:trPr>
          <w:jc w:val="center"/>
        </w:trPr>
        <w:tc>
          <w:tcPr>
            <w:tcW w:w="230" w:type="pct"/>
            <w:shd w:val="clear" w:color="auto" w:fill="D9D9D9" w:themeFill="background1" w:themeFillShade="D9"/>
            <w:vAlign w:val="center"/>
          </w:tcPr>
          <w:p w14:paraId="6CBF6390" w14:textId="77777777" w:rsidR="00097F3F" w:rsidRPr="003032CF" w:rsidRDefault="00097F3F" w:rsidP="00140A96">
            <w:pPr>
              <w:tabs>
                <w:tab w:val="center" w:pos="1731"/>
                <w:tab w:val="left" w:pos="2817"/>
                <w:tab w:val="right" w:pos="3462"/>
              </w:tabs>
              <w:spacing w:line="276" w:lineRule="auto"/>
              <w:jc w:val="right"/>
              <w:rPr>
                <w:rFonts w:ascii="Century Gothic" w:hAnsi="Century Gothic" w:cstheme="majorHAnsi"/>
                <w:b/>
                <w:lang w:val="es-MX"/>
              </w:rPr>
            </w:pPr>
            <w:r w:rsidRPr="003032CF">
              <w:rPr>
                <w:rFonts w:ascii="Century Gothic" w:hAnsi="Century Gothic" w:cstheme="majorHAnsi"/>
                <w:b/>
                <w:lang w:val="es-MX"/>
              </w:rPr>
              <w:t>4.</w:t>
            </w:r>
          </w:p>
        </w:tc>
        <w:tc>
          <w:tcPr>
            <w:tcW w:w="3583" w:type="pct"/>
            <w:shd w:val="clear" w:color="auto" w:fill="D9D9D9" w:themeFill="background1" w:themeFillShade="D9"/>
            <w:vAlign w:val="center"/>
          </w:tcPr>
          <w:p w14:paraId="055B88E5" w14:textId="77777777" w:rsidR="00097F3F" w:rsidRPr="003032CF" w:rsidRDefault="00097F3F" w:rsidP="00140A96">
            <w:pPr>
              <w:pStyle w:val="Textosinformato"/>
              <w:spacing w:line="276" w:lineRule="auto"/>
              <w:rPr>
                <w:sz w:val="20"/>
                <w:lang w:val="es-MX"/>
              </w:rPr>
            </w:pPr>
            <w:r w:rsidRPr="003032CF">
              <w:rPr>
                <w:sz w:val="20"/>
                <w:lang w:val="es-MX"/>
              </w:rPr>
              <w:t>Magistrado HORACIO LEÓN HERNÁNDEZ</w:t>
            </w:r>
          </w:p>
        </w:tc>
        <w:tc>
          <w:tcPr>
            <w:tcW w:w="1187" w:type="pct"/>
            <w:shd w:val="clear" w:color="auto" w:fill="D9D9D9" w:themeFill="background1" w:themeFillShade="D9"/>
          </w:tcPr>
          <w:p w14:paraId="239F7D27" w14:textId="77777777" w:rsidR="00097F3F" w:rsidRPr="003032CF" w:rsidRDefault="00097F3F" w:rsidP="00140A96">
            <w:pPr>
              <w:pStyle w:val="Textosinformato"/>
              <w:spacing w:line="276" w:lineRule="auto"/>
              <w:rPr>
                <w:b/>
                <w:sz w:val="20"/>
                <w:lang w:val="es-MX"/>
              </w:rPr>
            </w:pPr>
            <w:r w:rsidRPr="003032CF">
              <w:rPr>
                <w:b/>
                <w:sz w:val="20"/>
                <w:lang w:val="es-MX"/>
              </w:rPr>
              <w:t>A favor</w:t>
            </w:r>
          </w:p>
        </w:tc>
      </w:tr>
    </w:tbl>
    <w:p w14:paraId="30531E15" w14:textId="77777777" w:rsidR="00097F3F" w:rsidRPr="003032CF" w:rsidRDefault="00097F3F" w:rsidP="00097F3F">
      <w:pPr>
        <w:pStyle w:val="Textosinformato"/>
        <w:spacing w:line="276" w:lineRule="auto"/>
        <w:rPr>
          <w:sz w:val="20"/>
          <w:lang w:val="es-MX"/>
        </w:rPr>
      </w:pPr>
    </w:p>
    <w:p w14:paraId="7FB5DF8C" w14:textId="77777777" w:rsidR="00097F3F" w:rsidRPr="003032CF" w:rsidRDefault="00097F3F" w:rsidP="00097F3F">
      <w:pPr>
        <w:pStyle w:val="Textosinformato"/>
        <w:spacing w:line="276" w:lineRule="auto"/>
        <w:rPr>
          <w:sz w:val="20"/>
          <w:lang w:val="es-MX"/>
        </w:rPr>
      </w:pPr>
    </w:p>
    <w:p w14:paraId="7F4DE87B" w14:textId="77777777" w:rsidR="00097F3F" w:rsidRDefault="00097F3F" w:rsidP="00097F3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sidRPr="003032CF">
        <w:rPr>
          <w:b/>
          <w:sz w:val="20"/>
          <w:lang w:val="es-MX"/>
        </w:rPr>
        <w:t>registraron 4 (cuatro) votos a favor</w:t>
      </w:r>
      <w:r w:rsidRPr="003032CF">
        <w:rPr>
          <w:sz w:val="20"/>
          <w:lang w:val="es-MX"/>
        </w:rPr>
        <w:t>, emitiéndose el siguiente acuerdo:</w:t>
      </w:r>
    </w:p>
    <w:p w14:paraId="6ADCA2CE" w14:textId="77777777" w:rsidR="00AF1747" w:rsidRPr="003032CF" w:rsidRDefault="00AF1747" w:rsidP="00097F3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97F3F" w:rsidRPr="00FC4535" w14:paraId="45C03E3C" w14:textId="77777777" w:rsidTr="00140A96">
        <w:trPr>
          <w:trHeight w:val="359"/>
        </w:trPr>
        <w:tc>
          <w:tcPr>
            <w:tcW w:w="9964" w:type="dxa"/>
            <w:shd w:val="clear" w:color="auto" w:fill="D9D9D9" w:themeFill="background1" w:themeFillShade="D9"/>
          </w:tcPr>
          <w:p w14:paraId="2D5E96DF" w14:textId="77777777" w:rsidR="00097F3F" w:rsidRDefault="00097F3F" w:rsidP="00140A96">
            <w:pPr>
              <w:spacing w:line="276" w:lineRule="auto"/>
              <w:jc w:val="both"/>
              <w:rPr>
                <w:rFonts w:ascii="Century Gothic" w:hAnsi="Century Gothic"/>
                <w:b/>
                <w:lang w:val="es-MX"/>
              </w:rPr>
            </w:pPr>
            <w:r w:rsidRPr="005B16F9">
              <w:rPr>
                <w:rFonts w:ascii="Century Gothic" w:hAnsi="Century Gothic"/>
                <w:b/>
                <w:lang w:val="es-MX"/>
              </w:rPr>
              <w:t>ACU/JA/0</w:t>
            </w:r>
            <w:r w:rsidR="00E32C21">
              <w:rPr>
                <w:rFonts w:ascii="Century Gothic" w:hAnsi="Century Gothic"/>
                <w:b/>
                <w:lang w:val="es-MX"/>
              </w:rPr>
              <w:t>3</w:t>
            </w:r>
            <w:r w:rsidRPr="005B16F9">
              <w:rPr>
                <w:rFonts w:ascii="Century Gothic" w:hAnsi="Century Gothic"/>
                <w:b/>
                <w:lang w:val="es-MX"/>
              </w:rPr>
              <w:t>/0</w:t>
            </w:r>
            <w:r w:rsidR="00E32C21">
              <w:rPr>
                <w:rFonts w:ascii="Century Gothic" w:hAnsi="Century Gothic"/>
                <w:b/>
                <w:lang w:val="es-MX"/>
              </w:rPr>
              <w:t>1/E</w:t>
            </w:r>
            <w:r w:rsidRPr="005B16F9">
              <w:rPr>
                <w:rFonts w:ascii="Century Gothic" w:hAnsi="Century Gothic"/>
                <w:b/>
                <w:lang w:val="es-MX"/>
              </w:rPr>
              <w:t>/</w:t>
            </w:r>
            <w:r w:rsidR="00E32C21">
              <w:rPr>
                <w:rFonts w:ascii="Century Gothic" w:hAnsi="Century Gothic"/>
                <w:b/>
                <w:lang w:val="es-MX"/>
              </w:rPr>
              <w:t>2021</w:t>
            </w:r>
            <w:r w:rsidRPr="00083498">
              <w:rPr>
                <w:rFonts w:ascii="Century Gothic" w:hAnsi="Century Gothic"/>
                <w:b/>
                <w:lang w:val="es-MX"/>
              </w:rPr>
              <w:t xml:space="preserve">. </w:t>
            </w:r>
            <w:r w:rsidR="00E14B1E" w:rsidRPr="000E1494">
              <w:rPr>
                <w:rFonts w:ascii="Century Gothic" w:hAnsi="Century Gothic"/>
                <w:b/>
                <w:lang w:val="es-MX"/>
              </w:rPr>
              <w:t xml:space="preserve">Con fundamento en los artículos 11 numeral 1 y 12 numerales 1, 2, </w:t>
            </w:r>
            <w:r w:rsidR="00E14B1E" w:rsidRPr="000E1494">
              <w:rPr>
                <w:rFonts w:ascii="Century Gothic" w:hAnsi="Century Gothic" w:cstheme="majorHAnsi"/>
                <w:b/>
                <w:bCs/>
                <w:lang w:val="es-MX"/>
              </w:rPr>
              <w:t>3, 4 fracción I, II, III y 5</w:t>
            </w:r>
            <w:r w:rsidR="00E14B1E">
              <w:rPr>
                <w:rFonts w:ascii="Century Gothic" w:hAnsi="Century Gothic" w:cstheme="majorHAnsi"/>
                <w:b/>
                <w:bCs/>
                <w:lang w:val="es-MX"/>
              </w:rPr>
              <w:t xml:space="preserve">, artículo 13 numeral 1 fracción </w:t>
            </w:r>
            <w:r w:rsidR="00A045F4">
              <w:rPr>
                <w:rFonts w:ascii="Century Gothic" w:hAnsi="Century Gothic" w:cstheme="majorHAnsi"/>
                <w:b/>
                <w:bCs/>
                <w:lang w:val="es-MX"/>
              </w:rPr>
              <w:t xml:space="preserve">XVII, </w:t>
            </w:r>
            <w:r w:rsidR="00E14B1E">
              <w:rPr>
                <w:rFonts w:ascii="Century Gothic" w:hAnsi="Century Gothic" w:cstheme="majorHAnsi"/>
                <w:b/>
                <w:bCs/>
                <w:lang w:val="es-MX"/>
              </w:rPr>
              <w:t>XIX</w:t>
            </w:r>
            <w:r w:rsidR="00E14B1E">
              <w:rPr>
                <w:rFonts w:ascii="Century Gothic" w:hAnsi="Century Gothic"/>
                <w:b/>
                <w:lang w:val="es-MX"/>
              </w:rPr>
              <w:t xml:space="preserve">, XXII y XXV de la Ley Orgánica del Tribunal de Justicia Administrativa del Estado de </w:t>
            </w:r>
            <w:r w:rsidR="00E14B1E" w:rsidRPr="003D25F3">
              <w:rPr>
                <w:rFonts w:ascii="Century Gothic" w:hAnsi="Century Gothic"/>
                <w:b/>
                <w:lang w:val="es-MX"/>
              </w:rPr>
              <w:t>Jalisco</w:t>
            </w:r>
            <w:r w:rsidR="003D25F3" w:rsidRPr="003D25F3">
              <w:rPr>
                <w:rFonts w:ascii="Century Gothic" w:hAnsi="Century Gothic"/>
                <w:b/>
              </w:rPr>
              <w:t xml:space="preserve"> y 20 de la Ley de Justicia Administrativa del Estado de Jalisco</w:t>
            </w:r>
            <w:r w:rsidR="00E14B1E" w:rsidRPr="003D25F3">
              <w:rPr>
                <w:rFonts w:ascii="Century Gothic" w:hAnsi="Century Gothic"/>
                <w:b/>
                <w:lang w:val="es-MX"/>
              </w:rPr>
              <w:t xml:space="preserve">, se aprueba por </w:t>
            </w:r>
            <w:r w:rsidR="00E32C21" w:rsidRPr="003D25F3">
              <w:rPr>
                <w:rFonts w:ascii="Century Gothic" w:hAnsi="Century Gothic"/>
                <w:b/>
                <w:lang w:val="es-MX"/>
              </w:rPr>
              <w:t>unanimidad</w:t>
            </w:r>
            <w:r w:rsidR="00E32C21">
              <w:rPr>
                <w:rFonts w:ascii="Century Gothic" w:hAnsi="Century Gothic"/>
                <w:b/>
                <w:lang w:val="es-MX"/>
              </w:rPr>
              <w:t xml:space="preserve"> de votos de los integrantes de </w:t>
            </w:r>
            <w:r w:rsidR="00E14B1E" w:rsidRPr="005B16F9">
              <w:rPr>
                <w:rFonts w:ascii="Century Gothic" w:hAnsi="Century Gothic"/>
                <w:b/>
                <w:lang w:val="es-MX"/>
              </w:rPr>
              <w:t>la Junta de Administraci</w:t>
            </w:r>
            <w:r w:rsidR="00E14B1E">
              <w:rPr>
                <w:rFonts w:ascii="Century Gothic" w:hAnsi="Century Gothic"/>
                <w:b/>
                <w:lang w:val="es-MX"/>
              </w:rPr>
              <w:t>ón:</w:t>
            </w:r>
          </w:p>
          <w:p w14:paraId="20CEC15B" w14:textId="77777777" w:rsidR="00097F3F" w:rsidRDefault="00097F3F" w:rsidP="00140A96">
            <w:pPr>
              <w:spacing w:line="276" w:lineRule="auto"/>
              <w:jc w:val="both"/>
              <w:rPr>
                <w:rFonts w:ascii="Century Gothic" w:hAnsi="Century Gothic"/>
                <w:b/>
                <w:lang w:val="es-MX"/>
              </w:rPr>
            </w:pPr>
          </w:p>
          <w:p w14:paraId="36DC7974" w14:textId="77777777" w:rsidR="00F63925" w:rsidRDefault="00F63925" w:rsidP="00F63925">
            <w:pPr>
              <w:pStyle w:val="Sangradetextonormal"/>
              <w:spacing w:after="0" w:line="276" w:lineRule="auto"/>
              <w:ind w:left="0"/>
              <w:jc w:val="both"/>
              <w:rPr>
                <w:rFonts w:ascii="Century Gothic" w:hAnsi="Century Gothic"/>
              </w:rPr>
            </w:pPr>
            <w:r w:rsidRPr="00ED76CC">
              <w:rPr>
                <w:rFonts w:ascii="Century Gothic" w:hAnsi="Century Gothic"/>
                <w:b/>
                <w:lang w:val="es-MX"/>
              </w:rPr>
              <w:t xml:space="preserve">“Único. El Tribunal de Justicia Administrativa del Estado de Jalisco, </w:t>
            </w:r>
            <w:r>
              <w:rPr>
                <w:rFonts w:ascii="Century Gothic" w:hAnsi="Century Gothic"/>
                <w:b/>
                <w:lang w:val="es-MX"/>
              </w:rPr>
              <w:t xml:space="preserve">por necesidades del servicio y </w:t>
            </w:r>
            <w:r w:rsidRPr="00ED76CC">
              <w:rPr>
                <w:rFonts w:ascii="Century Gothic" w:hAnsi="Century Gothic"/>
                <w:b/>
                <w:color w:val="000000"/>
              </w:rPr>
              <w:t xml:space="preserve">con la finalidad de dar seguimiento a las medidas sanitarias para salvaguardar la salud e integridad de la sociedad en general, así como del personal adscrito a este Tribunal y de litigantes </w:t>
            </w:r>
            <w:r>
              <w:rPr>
                <w:rFonts w:ascii="Century Gothic" w:hAnsi="Century Gothic"/>
                <w:b/>
                <w:color w:val="000000"/>
              </w:rPr>
              <w:t>que acuden a sus instalaciones; Se aprueba la r</w:t>
            </w:r>
            <w:r w:rsidRPr="0089690B">
              <w:rPr>
                <w:rFonts w:ascii="Century Gothic" w:hAnsi="Century Gothic"/>
                <w:b/>
                <w:color w:val="000000"/>
              </w:rPr>
              <w:t xml:space="preserve">eactivación de la </w:t>
            </w:r>
            <w:r w:rsidRPr="005C3BF1">
              <w:rPr>
                <w:rFonts w:ascii="Century Gothic" w:hAnsi="Century Gothic"/>
                <w:b/>
                <w:color w:val="000000"/>
                <w:u w:val="single"/>
              </w:rPr>
              <w:t>fase inicial</w:t>
            </w:r>
            <w:r w:rsidRPr="0089690B">
              <w:rPr>
                <w:rFonts w:ascii="Century Gothic" w:hAnsi="Century Gothic"/>
                <w:b/>
                <w:color w:val="000000"/>
              </w:rPr>
              <w:t xml:space="preserve"> de los Lineamientos para el regreso escalonado del personal a sus respectivas funciones y, la implementación de medidas de segurid</w:t>
            </w:r>
            <w:r>
              <w:rPr>
                <w:rFonts w:ascii="Century Gothic" w:hAnsi="Century Gothic"/>
                <w:b/>
                <w:color w:val="000000"/>
              </w:rPr>
              <w:t>ad e higiene, con motivo de la pandemia</w:t>
            </w:r>
            <w:r w:rsidRPr="0089690B">
              <w:rPr>
                <w:rFonts w:ascii="Century Gothic" w:hAnsi="Century Gothic"/>
                <w:b/>
                <w:color w:val="000000"/>
              </w:rPr>
              <w:t xml:space="preserve"> de enfermedad generada por el virus SARS-COV2 (COVID-19), aprobados por la Junta de Administración de este Tribunal.</w:t>
            </w:r>
          </w:p>
          <w:p w14:paraId="432C363A" w14:textId="77777777" w:rsidR="00F63925" w:rsidRDefault="00F63925" w:rsidP="00F63925">
            <w:pPr>
              <w:jc w:val="both"/>
              <w:rPr>
                <w:rFonts w:ascii="Century Gothic" w:hAnsi="Century Gothic"/>
                <w:b/>
                <w:color w:val="000000"/>
              </w:rPr>
            </w:pPr>
          </w:p>
          <w:p w14:paraId="122915CE" w14:textId="77777777" w:rsidR="00F63925" w:rsidRDefault="00F63925" w:rsidP="00F63925">
            <w:pPr>
              <w:jc w:val="both"/>
              <w:rPr>
                <w:rFonts w:ascii="Century Gothic" w:hAnsi="Century Gothic"/>
                <w:b/>
                <w:color w:val="000000"/>
              </w:rPr>
            </w:pPr>
            <w:r>
              <w:rPr>
                <w:rFonts w:ascii="Century Gothic" w:hAnsi="Century Gothic"/>
                <w:b/>
                <w:color w:val="000000"/>
              </w:rPr>
              <w:t>Por lo que se modifica el párrafo primero del artículo 21, así como el párrafo primero, segundo y cuarto del inciso A) de dicho artículo, así también se modifica el párrafo primero del inciso B) del mismo artículo de</w:t>
            </w:r>
            <w:r w:rsidR="00844608">
              <w:rPr>
                <w:rFonts w:ascii="Century Gothic" w:hAnsi="Century Gothic"/>
                <w:b/>
                <w:color w:val="000000"/>
              </w:rPr>
              <w:t xml:space="preserve"> los</w:t>
            </w:r>
            <w:r>
              <w:rPr>
                <w:rFonts w:ascii="Century Gothic" w:hAnsi="Century Gothic"/>
                <w:b/>
                <w:color w:val="000000"/>
              </w:rPr>
              <w:t xml:space="preserve"> </w:t>
            </w:r>
            <w:r w:rsidRPr="0089690B">
              <w:rPr>
                <w:rFonts w:ascii="Century Gothic" w:hAnsi="Century Gothic"/>
                <w:b/>
                <w:color w:val="000000"/>
              </w:rPr>
              <w:t xml:space="preserve">Lineamientos para el regreso escalonado del personal a sus respectivas funciones y, la implementación de medidas de seguridad e higiene, con motivo de la </w:t>
            </w:r>
            <w:r w:rsidR="00531EF5">
              <w:rPr>
                <w:rFonts w:ascii="Century Gothic" w:hAnsi="Century Gothic"/>
                <w:b/>
                <w:color w:val="000000"/>
              </w:rPr>
              <w:t>pan</w:t>
            </w:r>
            <w:r w:rsidRPr="0089690B">
              <w:rPr>
                <w:rFonts w:ascii="Century Gothic" w:hAnsi="Century Gothic"/>
                <w:b/>
                <w:color w:val="000000"/>
              </w:rPr>
              <w:t xml:space="preserve">demia </w:t>
            </w:r>
            <w:r w:rsidRPr="0089690B">
              <w:rPr>
                <w:rFonts w:ascii="Century Gothic" w:hAnsi="Century Gothic"/>
                <w:b/>
                <w:color w:val="000000"/>
              </w:rPr>
              <w:lastRenderedPageBreak/>
              <w:t>de enfermedad generada por el virus SARS-COV2 (COVID-19)</w:t>
            </w:r>
            <w:r>
              <w:rPr>
                <w:rFonts w:ascii="Century Gothic" w:hAnsi="Century Gothic"/>
                <w:b/>
                <w:color w:val="000000"/>
              </w:rPr>
              <w:t>,</w:t>
            </w:r>
            <w:r w:rsidRPr="00CB774E">
              <w:rPr>
                <w:rFonts w:ascii="Century Gothic" w:hAnsi="Century Gothic"/>
                <w:b/>
                <w:color w:val="000000"/>
              </w:rPr>
              <w:t xml:space="preserve"> </w:t>
            </w:r>
            <w:r w:rsidRPr="00187186">
              <w:rPr>
                <w:rFonts w:ascii="Century Gothic" w:hAnsi="Century Gothic"/>
                <w:b/>
                <w:color w:val="000000"/>
              </w:rPr>
              <w:t>que fueron a</w:t>
            </w:r>
            <w:r>
              <w:rPr>
                <w:rFonts w:ascii="Century Gothic" w:hAnsi="Century Gothic"/>
                <w:b/>
                <w:color w:val="000000"/>
              </w:rPr>
              <w:t>probados el 28 de mayo,</w:t>
            </w:r>
            <w:r w:rsidRPr="00187186">
              <w:rPr>
                <w:rFonts w:ascii="Century Gothic" w:hAnsi="Century Gothic"/>
                <w:b/>
                <w:color w:val="000000"/>
              </w:rPr>
              <w:t xml:space="preserve"> modific</w:t>
            </w:r>
            <w:r>
              <w:rPr>
                <w:rFonts w:ascii="Century Gothic" w:hAnsi="Century Gothic"/>
                <w:b/>
                <w:color w:val="000000"/>
              </w:rPr>
              <w:t>ados el 11 y 26 de junio y el 15 de julio todos del 2020, para quedar de la siguiente manera:</w:t>
            </w:r>
          </w:p>
          <w:p w14:paraId="4D36454B" w14:textId="77777777" w:rsidR="00F63925" w:rsidRPr="00872109" w:rsidRDefault="00F63925" w:rsidP="00F63925">
            <w:pPr>
              <w:pStyle w:val="Prrafodelista"/>
              <w:widowControl w:val="0"/>
              <w:tabs>
                <w:tab w:val="left" w:pos="1479"/>
              </w:tabs>
              <w:autoSpaceDE w:val="0"/>
              <w:autoSpaceDN w:val="0"/>
              <w:spacing w:before="39"/>
              <w:ind w:left="1146" w:right="1103"/>
              <w:contextualSpacing w:val="0"/>
              <w:jc w:val="both"/>
              <w:rPr>
                <w:rFonts w:ascii="Century Gothic" w:hAnsi="Century Gothic"/>
              </w:rPr>
            </w:pPr>
          </w:p>
          <w:p w14:paraId="360D36B2" w14:textId="77777777" w:rsidR="00F63925" w:rsidRPr="002F25FF" w:rsidRDefault="00F63925" w:rsidP="00F63925">
            <w:pPr>
              <w:pStyle w:val="Textoindependiente"/>
              <w:ind w:left="708" w:right="1095"/>
              <w:jc w:val="both"/>
              <w:rPr>
                <w:rFonts w:ascii="Century Gothic" w:hAnsi="Century Gothic"/>
                <w:sz w:val="18"/>
                <w:szCs w:val="18"/>
              </w:rPr>
            </w:pPr>
            <w:r w:rsidRPr="002F25FF">
              <w:rPr>
                <w:rFonts w:ascii="Century Gothic" w:hAnsi="Century Gothic"/>
                <w:b/>
                <w:sz w:val="18"/>
                <w:szCs w:val="18"/>
              </w:rPr>
              <w:t xml:space="preserve">Artículo 21. </w:t>
            </w:r>
            <w:r>
              <w:rPr>
                <w:rFonts w:ascii="Century Gothic" w:hAnsi="Century Gothic"/>
                <w:b/>
                <w:sz w:val="18"/>
                <w:szCs w:val="18"/>
              </w:rPr>
              <w:t>El</w:t>
            </w:r>
            <w:r w:rsidRPr="002F25FF">
              <w:rPr>
                <w:rFonts w:ascii="Century Gothic" w:hAnsi="Century Gothic"/>
                <w:spacing w:val="-3"/>
                <w:sz w:val="18"/>
                <w:szCs w:val="18"/>
              </w:rPr>
              <w:t xml:space="preserve"> </w:t>
            </w:r>
            <w:r w:rsidRPr="002F25FF">
              <w:rPr>
                <w:rFonts w:ascii="Century Gothic" w:hAnsi="Century Gothic"/>
                <w:sz w:val="18"/>
                <w:szCs w:val="18"/>
              </w:rPr>
              <w:t>reinicio de las labores</w:t>
            </w:r>
            <w:r>
              <w:rPr>
                <w:rFonts w:ascii="Century Gothic" w:hAnsi="Century Gothic"/>
                <w:sz w:val="18"/>
                <w:szCs w:val="18"/>
              </w:rPr>
              <w:t xml:space="preserve"> </w:t>
            </w:r>
            <w:r>
              <w:rPr>
                <w:rFonts w:ascii="Century Gothic" w:hAnsi="Century Gothic"/>
                <w:b/>
                <w:sz w:val="18"/>
                <w:szCs w:val="18"/>
              </w:rPr>
              <w:t>del año 2021,</w:t>
            </w:r>
            <w:r w:rsidRPr="002F25FF">
              <w:rPr>
                <w:rFonts w:ascii="Century Gothic" w:hAnsi="Century Gothic"/>
                <w:sz w:val="18"/>
                <w:szCs w:val="18"/>
              </w:rPr>
              <w:t xml:space="preserve"> para la prestación del Servicio Jurisdiccional, </w:t>
            </w:r>
            <w:r>
              <w:rPr>
                <w:rFonts w:ascii="Century Gothic" w:hAnsi="Century Gothic"/>
                <w:b/>
                <w:sz w:val="18"/>
                <w:szCs w:val="18"/>
              </w:rPr>
              <w:t xml:space="preserve">por las circunstancias actuales </w:t>
            </w:r>
            <w:r w:rsidRPr="002F25FF">
              <w:rPr>
                <w:rFonts w:ascii="Century Gothic" w:hAnsi="Century Gothic"/>
                <w:sz w:val="18"/>
                <w:szCs w:val="18"/>
              </w:rPr>
              <w:t>de la pandemia</w:t>
            </w:r>
            <w:r>
              <w:rPr>
                <w:rFonts w:ascii="Century Gothic" w:hAnsi="Century Gothic"/>
                <w:sz w:val="18"/>
                <w:szCs w:val="18"/>
              </w:rPr>
              <w:t xml:space="preserve"> </w:t>
            </w:r>
            <w:r>
              <w:rPr>
                <w:rFonts w:ascii="Century Gothic" w:hAnsi="Century Gothic"/>
                <w:b/>
                <w:sz w:val="18"/>
                <w:szCs w:val="18"/>
              </w:rPr>
              <w:t>generada por el virus</w:t>
            </w:r>
            <w:r w:rsidRPr="0022358C">
              <w:rPr>
                <w:rFonts w:ascii="Century Gothic" w:hAnsi="Century Gothic"/>
                <w:b/>
                <w:color w:val="000000"/>
              </w:rPr>
              <w:t xml:space="preserve"> </w:t>
            </w:r>
            <w:r w:rsidRPr="0089690B">
              <w:rPr>
                <w:rFonts w:ascii="Century Gothic" w:hAnsi="Century Gothic"/>
                <w:b/>
                <w:color w:val="000000"/>
              </w:rPr>
              <w:t>SARS-COV2</w:t>
            </w:r>
            <w:r w:rsidRPr="002F25FF">
              <w:rPr>
                <w:rFonts w:ascii="Century Gothic" w:hAnsi="Century Gothic"/>
                <w:sz w:val="18"/>
                <w:szCs w:val="18"/>
              </w:rPr>
              <w:t xml:space="preserve"> COVID- 19, esta Junta de Administración del Tribunal de Justicia Administrativa del Estado,</w:t>
            </w:r>
            <w:r w:rsidRPr="002F25FF">
              <w:rPr>
                <w:rFonts w:ascii="Century Gothic" w:hAnsi="Century Gothic"/>
                <w:spacing w:val="-19"/>
                <w:sz w:val="18"/>
                <w:szCs w:val="18"/>
              </w:rPr>
              <w:t xml:space="preserve"> </w:t>
            </w:r>
            <w:r w:rsidRPr="002F25FF">
              <w:rPr>
                <w:rFonts w:ascii="Century Gothic" w:hAnsi="Century Gothic"/>
                <w:sz w:val="18"/>
                <w:szCs w:val="18"/>
              </w:rPr>
              <w:t>dispone</w:t>
            </w:r>
            <w:r w:rsidRPr="002F25FF">
              <w:rPr>
                <w:rFonts w:ascii="Century Gothic" w:hAnsi="Century Gothic"/>
                <w:spacing w:val="-20"/>
                <w:sz w:val="18"/>
                <w:szCs w:val="18"/>
              </w:rPr>
              <w:t xml:space="preserve"> </w:t>
            </w:r>
            <w:r w:rsidRPr="002F25FF">
              <w:rPr>
                <w:rFonts w:ascii="Century Gothic" w:hAnsi="Century Gothic"/>
                <w:sz w:val="18"/>
                <w:szCs w:val="18"/>
              </w:rPr>
              <w:t>la</w:t>
            </w:r>
            <w:r w:rsidRPr="002F25FF">
              <w:rPr>
                <w:rFonts w:ascii="Century Gothic" w:hAnsi="Century Gothic"/>
                <w:spacing w:val="-19"/>
                <w:sz w:val="18"/>
                <w:szCs w:val="18"/>
              </w:rPr>
              <w:t xml:space="preserve"> </w:t>
            </w:r>
            <w:r w:rsidRPr="002F25FF">
              <w:rPr>
                <w:rFonts w:ascii="Century Gothic" w:hAnsi="Century Gothic"/>
                <w:sz w:val="18"/>
                <w:szCs w:val="18"/>
              </w:rPr>
              <w:t>apertura</w:t>
            </w:r>
            <w:r w:rsidRPr="002F25FF">
              <w:rPr>
                <w:rFonts w:ascii="Century Gothic" w:hAnsi="Century Gothic"/>
                <w:spacing w:val="-20"/>
                <w:sz w:val="18"/>
                <w:szCs w:val="18"/>
              </w:rPr>
              <w:t xml:space="preserve"> </w:t>
            </w:r>
            <w:r w:rsidRPr="002F25FF">
              <w:rPr>
                <w:rFonts w:ascii="Century Gothic" w:hAnsi="Century Gothic"/>
                <w:sz w:val="18"/>
                <w:szCs w:val="18"/>
              </w:rPr>
              <w:t>gradual</w:t>
            </w:r>
            <w:r w:rsidRPr="002F25FF">
              <w:rPr>
                <w:rFonts w:ascii="Century Gothic" w:hAnsi="Century Gothic"/>
                <w:spacing w:val="-19"/>
                <w:sz w:val="18"/>
                <w:szCs w:val="18"/>
              </w:rPr>
              <w:t xml:space="preserve"> </w:t>
            </w:r>
            <w:r w:rsidRPr="002F25FF">
              <w:rPr>
                <w:rFonts w:ascii="Century Gothic" w:hAnsi="Century Gothic"/>
                <w:sz w:val="18"/>
                <w:szCs w:val="18"/>
              </w:rPr>
              <w:t>del</w:t>
            </w:r>
            <w:r w:rsidRPr="002F25FF">
              <w:rPr>
                <w:rFonts w:ascii="Century Gothic" w:hAnsi="Century Gothic"/>
                <w:spacing w:val="-19"/>
                <w:sz w:val="18"/>
                <w:szCs w:val="18"/>
              </w:rPr>
              <w:t xml:space="preserve"> </w:t>
            </w:r>
            <w:r w:rsidRPr="002F25FF">
              <w:rPr>
                <w:rFonts w:ascii="Century Gothic" w:hAnsi="Century Gothic"/>
                <w:sz w:val="18"/>
                <w:szCs w:val="18"/>
              </w:rPr>
              <w:t>servicio</w:t>
            </w:r>
            <w:r w:rsidRPr="002F25FF">
              <w:rPr>
                <w:rFonts w:ascii="Century Gothic" w:hAnsi="Century Gothic"/>
                <w:spacing w:val="-19"/>
                <w:sz w:val="18"/>
                <w:szCs w:val="18"/>
              </w:rPr>
              <w:t xml:space="preserve"> </w:t>
            </w:r>
            <w:r w:rsidRPr="002F25FF">
              <w:rPr>
                <w:rFonts w:ascii="Century Gothic" w:hAnsi="Century Gothic"/>
                <w:sz w:val="18"/>
                <w:szCs w:val="18"/>
              </w:rPr>
              <w:t>en</w:t>
            </w:r>
            <w:r w:rsidRPr="002F25FF">
              <w:rPr>
                <w:rFonts w:ascii="Century Gothic" w:hAnsi="Century Gothic"/>
                <w:spacing w:val="-21"/>
                <w:sz w:val="18"/>
                <w:szCs w:val="18"/>
              </w:rPr>
              <w:t xml:space="preserve"> </w:t>
            </w:r>
            <w:r w:rsidRPr="002F25FF">
              <w:rPr>
                <w:rFonts w:ascii="Century Gothic" w:hAnsi="Century Gothic"/>
                <w:sz w:val="18"/>
                <w:szCs w:val="18"/>
              </w:rPr>
              <w:t>las</w:t>
            </w:r>
            <w:r w:rsidRPr="002F25FF">
              <w:rPr>
                <w:rFonts w:ascii="Century Gothic" w:hAnsi="Century Gothic"/>
                <w:spacing w:val="-21"/>
                <w:sz w:val="18"/>
                <w:szCs w:val="18"/>
              </w:rPr>
              <w:t xml:space="preserve"> </w:t>
            </w:r>
            <w:r w:rsidRPr="002F25FF">
              <w:rPr>
                <w:rFonts w:ascii="Century Gothic" w:hAnsi="Century Gothic"/>
                <w:sz w:val="18"/>
                <w:szCs w:val="18"/>
              </w:rPr>
              <w:t>siguientes fases:</w:t>
            </w:r>
          </w:p>
          <w:p w14:paraId="33F82C72" w14:textId="77777777" w:rsidR="00F63925" w:rsidRPr="002F25FF" w:rsidRDefault="00F63925" w:rsidP="00F63925">
            <w:pPr>
              <w:pStyle w:val="Textoindependiente"/>
              <w:spacing w:before="2"/>
              <w:ind w:left="1199"/>
              <w:jc w:val="both"/>
              <w:rPr>
                <w:rFonts w:ascii="Century Gothic" w:hAnsi="Century Gothic"/>
                <w:sz w:val="18"/>
                <w:szCs w:val="18"/>
              </w:rPr>
            </w:pPr>
          </w:p>
          <w:p w14:paraId="52CDECD3" w14:textId="77777777" w:rsidR="00F63925" w:rsidRPr="0022358C" w:rsidRDefault="00F63925" w:rsidP="00F63925">
            <w:pPr>
              <w:widowControl w:val="0"/>
              <w:tabs>
                <w:tab w:val="left" w:pos="709"/>
              </w:tabs>
              <w:autoSpaceDE w:val="0"/>
              <w:autoSpaceDN w:val="0"/>
              <w:ind w:left="708" w:right="1096"/>
              <w:jc w:val="both"/>
              <w:rPr>
                <w:rFonts w:ascii="Century Gothic" w:eastAsia="Arial" w:hAnsi="Century Gothic" w:cs="Arial"/>
                <w:sz w:val="18"/>
                <w:szCs w:val="18"/>
              </w:rPr>
            </w:pPr>
            <w:r>
              <w:rPr>
                <w:rFonts w:ascii="Century Gothic" w:hAnsi="Century Gothic"/>
                <w:b/>
                <w:sz w:val="18"/>
                <w:szCs w:val="18"/>
              </w:rPr>
              <w:tab/>
              <w:t xml:space="preserve">A) </w:t>
            </w:r>
            <w:r w:rsidRPr="0022358C">
              <w:rPr>
                <w:rFonts w:ascii="Century Gothic" w:hAnsi="Century Gothic"/>
                <w:b/>
                <w:sz w:val="18"/>
                <w:szCs w:val="18"/>
              </w:rPr>
              <w:t xml:space="preserve">Fase Inicial – Apertura de la Oficialía de Partes Común. </w:t>
            </w:r>
            <w:r w:rsidRPr="0022358C">
              <w:rPr>
                <w:rFonts w:ascii="Century Gothic" w:hAnsi="Century Gothic"/>
                <w:sz w:val="18"/>
                <w:szCs w:val="18"/>
              </w:rPr>
              <w:t xml:space="preserve">El </w:t>
            </w:r>
            <w:r w:rsidRPr="0022358C">
              <w:rPr>
                <w:rFonts w:ascii="Century Gothic" w:hAnsi="Century Gothic"/>
                <w:b/>
                <w:sz w:val="18"/>
                <w:szCs w:val="18"/>
              </w:rPr>
              <w:t xml:space="preserve">once de enero de dos mil veintiuno, se abrirá la Oficialía de Partes Común </w:t>
            </w:r>
            <w:r w:rsidRPr="0022358C">
              <w:rPr>
                <w:rFonts w:ascii="Century Gothic" w:hAnsi="Century Gothic"/>
                <w:sz w:val="18"/>
                <w:szCs w:val="18"/>
              </w:rPr>
              <w:t>al público en general</w:t>
            </w:r>
            <w:r w:rsidRPr="0022358C">
              <w:rPr>
                <w:rFonts w:ascii="Century Gothic" w:eastAsia="Arial" w:hAnsi="Century Gothic" w:cs="Arial"/>
                <w:sz w:val="18"/>
                <w:szCs w:val="18"/>
              </w:rPr>
              <w:t xml:space="preserve">. </w:t>
            </w:r>
          </w:p>
          <w:p w14:paraId="41034B92" w14:textId="77777777" w:rsidR="00F63925" w:rsidRPr="002F25FF" w:rsidRDefault="00F63925" w:rsidP="00F63925">
            <w:pPr>
              <w:pStyle w:val="Prrafodelista"/>
              <w:tabs>
                <w:tab w:val="left" w:pos="1521"/>
              </w:tabs>
              <w:ind w:right="1096"/>
              <w:jc w:val="both"/>
              <w:rPr>
                <w:rFonts w:ascii="Century Gothic" w:hAnsi="Century Gothic"/>
                <w:b/>
                <w:sz w:val="18"/>
                <w:szCs w:val="18"/>
              </w:rPr>
            </w:pPr>
          </w:p>
          <w:p w14:paraId="3676EF9D" w14:textId="77777777" w:rsidR="00F63925" w:rsidRPr="0022358C" w:rsidRDefault="00F63925" w:rsidP="00F63925">
            <w:pPr>
              <w:tabs>
                <w:tab w:val="left" w:pos="709"/>
              </w:tabs>
              <w:ind w:left="708" w:right="1096"/>
              <w:jc w:val="both"/>
              <w:rPr>
                <w:rFonts w:ascii="Century Gothic" w:eastAsia="Arial" w:hAnsi="Century Gothic" w:cs="Arial"/>
                <w:sz w:val="18"/>
                <w:szCs w:val="18"/>
              </w:rPr>
            </w:pPr>
            <w:r>
              <w:rPr>
                <w:rFonts w:ascii="Century Gothic" w:eastAsia="Arial" w:hAnsi="Century Gothic" w:cs="Arial"/>
                <w:sz w:val="18"/>
                <w:szCs w:val="18"/>
              </w:rPr>
              <w:tab/>
            </w:r>
            <w:r w:rsidRPr="0022358C">
              <w:rPr>
                <w:rFonts w:ascii="Century Gothic" w:eastAsia="Arial" w:hAnsi="Century Gothic" w:cs="Arial"/>
                <w:sz w:val="18"/>
                <w:szCs w:val="18"/>
              </w:rPr>
              <w:t xml:space="preserve">Durante el periodo del </w:t>
            </w:r>
            <w:r>
              <w:rPr>
                <w:rFonts w:ascii="Century Gothic" w:eastAsia="Arial" w:hAnsi="Century Gothic" w:cs="Arial"/>
                <w:b/>
                <w:sz w:val="18"/>
                <w:szCs w:val="18"/>
              </w:rPr>
              <w:t>once al veintinueve</w:t>
            </w:r>
            <w:r w:rsidRPr="0022358C">
              <w:rPr>
                <w:rFonts w:ascii="Century Gothic" w:eastAsia="Arial" w:hAnsi="Century Gothic" w:cs="Arial"/>
                <w:b/>
                <w:sz w:val="18"/>
                <w:szCs w:val="18"/>
              </w:rPr>
              <w:t xml:space="preserve"> de </w:t>
            </w:r>
            <w:r>
              <w:rPr>
                <w:rFonts w:ascii="Century Gothic" w:eastAsia="Arial" w:hAnsi="Century Gothic" w:cs="Arial"/>
                <w:b/>
                <w:sz w:val="18"/>
                <w:szCs w:val="18"/>
              </w:rPr>
              <w:t>enero de dos mil veintiuno</w:t>
            </w:r>
            <w:r w:rsidRPr="0022358C">
              <w:rPr>
                <w:rFonts w:ascii="Century Gothic" w:eastAsia="Arial" w:hAnsi="Century Gothic" w:cs="Arial"/>
                <w:sz w:val="18"/>
                <w:szCs w:val="18"/>
              </w:rPr>
              <w:t>, se continuará con el esquema</w:t>
            </w:r>
            <w:r>
              <w:rPr>
                <w:rFonts w:ascii="Century Gothic" w:eastAsia="Arial" w:hAnsi="Century Gothic" w:cs="Arial"/>
                <w:sz w:val="18"/>
                <w:szCs w:val="18"/>
              </w:rPr>
              <w:t xml:space="preserve"> de trabajo en casa que se </w:t>
            </w:r>
            <w:r>
              <w:rPr>
                <w:rFonts w:ascii="Century Gothic" w:eastAsia="Arial" w:hAnsi="Century Gothic" w:cs="Arial"/>
                <w:b/>
                <w:sz w:val="18"/>
                <w:szCs w:val="18"/>
              </w:rPr>
              <w:t>venía</w:t>
            </w:r>
            <w:r w:rsidRPr="0022358C">
              <w:rPr>
                <w:rFonts w:ascii="Century Gothic" w:eastAsia="Arial" w:hAnsi="Century Gothic" w:cs="Arial"/>
                <w:sz w:val="18"/>
                <w:szCs w:val="18"/>
              </w:rPr>
              <w:t xml:space="preserve"> implementando en el Tribunal, </w:t>
            </w:r>
            <w:r w:rsidRPr="00A64896">
              <w:rPr>
                <w:rFonts w:ascii="Century Gothic" w:eastAsia="Arial" w:hAnsi="Century Gothic" w:cs="Arial"/>
                <w:sz w:val="18"/>
                <w:szCs w:val="18"/>
              </w:rPr>
              <w:t>sin que se consideren hábiles estos días,</w:t>
            </w:r>
            <w:r w:rsidRPr="0022358C">
              <w:rPr>
                <w:rFonts w:ascii="Century Gothic" w:eastAsia="Arial" w:hAnsi="Century Gothic" w:cs="Arial"/>
                <w:sz w:val="18"/>
                <w:szCs w:val="18"/>
              </w:rPr>
              <w:t xml:space="preserve"> por lo que no se computarán los plazos, ni se realizarán audiencias ni diligencias judiciales. Así mismo, las instalaciones de este Tribunal estarán cerradas al público en general.</w:t>
            </w:r>
          </w:p>
          <w:p w14:paraId="0BD33022" w14:textId="77777777" w:rsidR="00F63925" w:rsidRPr="002F25FF" w:rsidRDefault="00F63925" w:rsidP="00F63925">
            <w:pPr>
              <w:pStyle w:val="Prrafodelista"/>
              <w:tabs>
                <w:tab w:val="left" w:pos="1521"/>
              </w:tabs>
              <w:ind w:right="83"/>
              <w:jc w:val="both"/>
              <w:rPr>
                <w:rFonts w:ascii="Century Gothic" w:eastAsia="Arial" w:hAnsi="Century Gothic" w:cs="Arial"/>
                <w:sz w:val="18"/>
                <w:szCs w:val="18"/>
              </w:rPr>
            </w:pPr>
          </w:p>
          <w:p w14:paraId="3FEA3083" w14:textId="77777777" w:rsidR="00F63925" w:rsidRPr="0022358C" w:rsidRDefault="00F63925" w:rsidP="00F63925">
            <w:pPr>
              <w:tabs>
                <w:tab w:val="left" w:pos="709"/>
              </w:tabs>
              <w:ind w:left="708" w:right="1096"/>
              <w:jc w:val="both"/>
              <w:rPr>
                <w:rFonts w:ascii="Century Gothic" w:eastAsia="Arial" w:hAnsi="Century Gothic" w:cs="Arial"/>
                <w:sz w:val="18"/>
                <w:szCs w:val="18"/>
              </w:rPr>
            </w:pPr>
            <w:r>
              <w:rPr>
                <w:rFonts w:ascii="Century Gothic" w:eastAsia="Arial" w:hAnsi="Century Gothic" w:cs="Arial"/>
                <w:sz w:val="18"/>
                <w:szCs w:val="18"/>
              </w:rPr>
              <w:tab/>
            </w:r>
            <w:r w:rsidRPr="0022358C">
              <w:rPr>
                <w:rFonts w:ascii="Century Gothic" w:eastAsia="Arial" w:hAnsi="Century Gothic" w:cs="Arial"/>
                <w:sz w:val="18"/>
                <w:szCs w:val="18"/>
              </w:rPr>
              <w:t xml:space="preserve">Las diferentes áreas jurisdiccionales y administrativas que integran este Tribunal </w:t>
            </w:r>
            <w:r>
              <w:rPr>
                <w:rFonts w:ascii="Century Gothic" w:eastAsia="Arial" w:hAnsi="Century Gothic" w:cs="Arial"/>
                <w:sz w:val="18"/>
                <w:szCs w:val="18"/>
              </w:rPr>
              <w:t>(…)</w:t>
            </w:r>
          </w:p>
          <w:p w14:paraId="1653F938" w14:textId="77777777" w:rsidR="00F63925" w:rsidRPr="002F25FF" w:rsidRDefault="00F63925" w:rsidP="00F63925">
            <w:pPr>
              <w:pStyle w:val="Prrafodelista"/>
              <w:tabs>
                <w:tab w:val="left" w:pos="1521"/>
              </w:tabs>
              <w:ind w:right="1096"/>
              <w:jc w:val="both"/>
              <w:rPr>
                <w:rFonts w:ascii="Century Gothic" w:eastAsia="Arial" w:hAnsi="Century Gothic" w:cs="Arial"/>
                <w:sz w:val="18"/>
                <w:szCs w:val="18"/>
              </w:rPr>
            </w:pPr>
          </w:p>
          <w:p w14:paraId="2E8C94D7" w14:textId="77777777" w:rsidR="00F63925" w:rsidRPr="007F439E" w:rsidRDefault="00F63925" w:rsidP="00F63925">
            <w:pPr>
              <w:spacing w:line="276" w:lineRule="auto"/>
              <w:ind w:left="708" w:right="1059"/>
              <w:jc w:val="both"/>
              <w:rPr>
                <w:rFonts w:ascii="Century Gothic" w:hAnsi="Century Gothic"/>
                <w:sz w:val="18"/>
                <w:szCs w:val="18"/>
              </w:rPr>
            </w:pPr>
            <w:r w:rsidRPr="002F25FF">
              <w:rPr>
                <w:rFonts w:ascii="Century Gothic" w:hAnsi="Century Gothic"/>
                <w:b/>
                <w:sz w:val="18"/>
                <w:szCs w:val="18"/>
              </w:rPr>
              <w:t>Dentro del periodo del</w:t>
            </w:r>
            <w:r>
              <w:rPr>
                <w:rFonts w:ascii="Century Gothic" w:hAnsi="Century Gothic"/>
                <w:b/>
                <w:sz w:val="18"/>
                <w:szCs w:val="18"/>
              </w:rPr>
              <w:t xml:space="preserve"> once al veintinueve de enero de dos mil veintiuno</w:t>
            </w:r>
            <w:r w:rsidRPr="002F25FF">
              <w:rPr>
                <w:rFonts w:ascii="Century Gothic" w:hAnsi="Century Gothic"/>
                <w:b/>
                <w:sz w:val="18"/>
                <w:szCs w:val="18"/>
              </w:rPr>
              <w:t xml:space="preserve">, </w:t>
            </w:r>
            <w:r w:rsidRPr="007F439E">
              <w:rPr>
                <w:rFonts w:ascii="Century Gothic" w:hAnsi="Century Gothic"/>
                <w:sz w:val="18"/>
                <w:szCs w:val="18"/>
              </w:rPr>
              <w:t>se mantendrá vigente la FASE INICIAL, por lo que la Oficialía de Partes Común, seguirá prestando sus servicios, con un horario de atención de 09:00 a 15:00 horas, con las condiciones señaladas en la</w:t>
            </w:r>
            <w:r w:rsidR="008B134C">
              <w:rPr>
                <w:rFonts w:ascii="Century Gothic" w:hAnsi="Century Gothic"/>
                <w:sz w:val="18"/>
                <w:szCs w:val="18"/>
              </w:rPr>
              <w:t>s</w:t>
            </w:r>
            <w:r w:rsidRPr="007F439E">
              <w:rPr>
                <w:rFonts w:ascii="Century Gothic" w:hAnsi="Century Gothic"/>
                <w:sz w:val="18"/>
                <w:szCs w:val="18"/>
              </w:rPr>
              <w:t xml:space="preserve"> Reglas de Operatividad de dicha Oficialía, mismas que fueron aprobadas el 26 de junio de 2020, en la Sexta Sesión Extraordinaria por la Junta de Administración del Tribunal de Justicia Administrativa del Estado de Jalisco, sin que se consideren hábiles estos días, por lo que no se computarán los plazos, ni se realizarán audiencias ni diligencias judiciales. Así mismo, las instalaciones de este Tribunal estarán cerradas al público en general. </w:t>
            </w:r>
          </w:p>
          <w:p w14:paraId="6236B81F" w14:textId="77777777" w:rsidR="00F63925" w:rsidRPr="002F25FF" w:rsidRDefault="00F63925" w:rsidP="00F63925">
            <w:pPr>
              <w:pStyle w:val="Textoindependiente"/>
              <w:spacing w:before="3"/>
              <w:jc w:val="both"/>
              <w:rPr>
                <w:rFonts w:ascii="Century Gothic" w:hAnsi="Century Gothic"/>
                <w:sz w:val="18"/>
                <w:szCs w:val="18"/>
              </w:rPr>
            </w:pPr>
          </w:p>
          <w:p w14:paraId="68426A0E" w14:textId="77777777" w:rsidR="00F63925" w:rsidRPr="0022358C" w:rsidRDefault="00F63925" w:rsidP="00F63925">
            <w:pPr>
              <w:widowControl w:val="0"/>
              <w:tabs>
                <w:tab w:val="left" w:pos="709"/>
              </w:tabs>
              <w:autoSpaceDE w:val="0"/>
              <w:autoSpaceDN w:val="0"/>
              <w:ind w:left="708" w:right="1095"/>
              <w:jc w:val="both"/>
              <w:rPr>
                <w:rFonts w:ascii="Century Gothic" w:hAnsi="Century Gothic"/>
                <w:sz w:val="18"/>
                <w:szCs w:val="18"/>
              </w:rPr>
            </w:pPr>
            <w:r>
              <w:rPr>
                <w:rFonts w:ascii="Century Gothic" w:hAnsi="Century Gothic"/>
                <w:b/>
                <w:sz w:val="18"/>
                <w:szCs w:val="18"/>
              </w:rPr>
              <w:tab/>
              <w:t xml:space="preserve">B) </w:t>
            </w:r>
            <w:r w:rsidRPr="0022358C">
              <w:rPr>
                <w:rFonts w:ascii="Century Gothic" w:hAnsi="Century Gothic"/>
                <w:b/>
                <w:sz w:val="18"/>
                <w:szCs w:val="18"/>
              </w:rPr>
              <w:t xml:space="preserve">Fase Intermedia – Apertura de las sedes con limitación de usuarios(as). </w:t>
            </w:r>
            <w:r w:rsidRPr="0022358C">
              <w:rPr>
                <w:rFonts w:ascii="Century Gothic" w:hAnsi="Century Gothic"/>
                <w:sz w:val="18"/>
                <w:szCs w:val="18"/>
              </w:rPr>
              <w:t xml:space="preserve">En esta fase, que </w:t>
            </w:r>
            <w:r w:rsidRPr="0022358C">
              <w:rPr>
                <w:rFonts w:ascii="Century Gothic" w:hAnsi="Century Gothic"/>
                <w:b/>
                <w:sz w:val="18"/>
                <w:szCs w:val="18"/>
              </w:rPr>
              <w:t xml:space="preserve">dará inicio </w:t>
            </w:r>
            <w:r w:rsidR="002A0F32">
              <w:rPr>
                <w:rFonts w:ascii="Century Gothic" w:hAnsi="Century Gothic"/>
                <w:b/>
                <w:sz w:val="18"/>
                <w:szCs w:val="18"/>
              </w:rPr>
              <w:t>el uno</w:t>
            </w:r>
            <w:r w:rsidRPr="0022358C">
              <w:rPr>
                <w:rFonts w:ascii="Century Gothic" w:hAnsi="Century Gothic"/>
                <w:b/>
                <w:sz w:val="18"/>
                <w:szCs w:val="18"/>
              </w:rPr>
              <w:t xml:space="preserve"> de </w:t>
            </w:r>
            <w:r>
              <w:rPr>
                <w:rFonts w:ascii="Century Gothic" w:hAnsi="Century Gothic"/>
                <w:b/>
                <w:sz w:val="18"/>
                <w:szCs w:val="18"/>
              </w:rPr>
              <w:t xml:space="preserve">febrero </w:t>
            </w:r>
            <w:r w:rsidRPr="0022358C">
              <w:rPr>
                <w:rFonts w:ascii="Century Gothic" w:hAnsi="Century Gothic"/>
                <w:b/>
                <w:sz w:val="18"/>
                <w:szCs w:val="18"/>
              </w:rPr>
              <w:t xml:space="preserve">de dos mil </w:t>
            </w:r>
            <w:r>
              <w:rPr>
                <w:rFonts w:ascii="Century Gothic" w:hAnsi="Century Gothic"/>
                <w:b/>
                <w:sz w:val="18"/>
                <w:szCs w:val="18"/>
              </w:rPr>
              <w:t>veintiuno</w:t>
            </w:r>
            <w:r w:rsidRPr="0022358C">
              <w:rPr>
                <w:rFonts w:ascii="Century Gothic" w:hAnsi="Century Gothic"/>
                <w:sz w:val="18"/>
                <w:szCs w:val="18"/>
              </w:rPr>
              <w:t>, iniciará el cómputo de los plazos legales.</w:t>
            </w:r>
          </w:p>
          <w:p w14:paraId="56EB9166" w14:textId="77777777" w:rsidR="00F63925" w:rsidRPr="002F25FF" w:rsidRDefault="00F63925" w:rsidP="00F63925">
            <w:pPr>
              <w:tabs>
                <w:tab w:val="left" w:pos="1531"/>
              </w:tabs>
              <w:ind w:right="1095"/>
              <w:jc w:val="both"/>
              <w:rPr>
                <w:rFonts w:ascii="Century Gothic" w:hAnsi="Century Gothic"/>
                <w:sz w:val="18"/>
                <w:szCs w:val="18"/>
              </w:rPr>
            </w:pPr>
          </w:p>
          <w:p w14:paraId="2635C8A1" w14:textId="77777777" w:rsidR="00F63925" w:rsidRPr="003D25F3" w:rsidRDefault="00F63925" w:rsidP="00F63925">
            <w:pPr>
              <w:tabs>
                <w:tab w:val="left" w:pos="709"/>
              </w:tabs>
              <w:ind w:left="708" w:right="1095"/>
              <w:jc w:val="both"/>
              <w:rPr>
                <w:rFonts w:ascii="Century Gothic" w:hAnsi="Century Gothic"/>
                <w:sz w:val="18"/>
                <w:szCs w:val="18"/>
              </w:rPr>
            </w:pPr>
            <w:r>
              <w:rPr>
                <w:rFonts w:ascii="Century Gothic" w:hAnsi="Century Gothic"/>
                <w:sz w:val="18"/>
                <w:szCs w:val="18"/>
              </w:rPr>
              <w:tab/>
            </w:r>
            <w:r w:rsidRPr="0022358C">
              <w:rPr>
                <w:rFonts w:ascii="Century Gothic" w:hAnsi="Century Gothic"/>
                <w:sz w:val="18"/>
                <w:szCs w:val="18"/>
              </w:rPr>
              <w:t>En este periodo, y con el propósito de evitar la reunión de grupos importantes de personas en un mismo espacio</w:t>
            </w:r>
            <w:r w:rsidR="009F0870">
              <w:rPr>
                <w:rFonts w:ascii="Century Gothic" w:hAnsi="Century Gothic"/>
                <w:sz w:val="18"/>
                <w:szCs w:val="18"/>
              </w:rPr>
              <w:t xml:space="preserve"> (…)</w:t>
            </w:r>
          </w:p>
          <w:p w14:paraId="785E8268" w14:textId="77777777" w:rsidR="00F63925" w:rsidRDefault="00F63925" w:rsidP="00F63925">
            <w:pPr>
              <w:tabs>
                <w:tab w:val="left" w:pos="851"/>
              </w:tabs>
              <w:spacing w:line="276" w:lineRule="auto"/>
              <w:jc w:val="both"/>
              <w:rPr>
                <w:rFonts w:ascii="Century Gothic" w:hAnsi="Century Gothic"/>
                <w:b/>
                <w:color w:val="000000"/>
              </w:rPr>
            </w:pPr>
          </w:p>
          <w:p w14:paraId="5CBDB947" w14:textId="77777777" w:rsidR="00F63925" w:rsidRPr="002D6143" w:rsidRDefault="00F63925" w:rsidP="00F63925">
            <w:pPr>
              <w:ind w:left="708"/>
              <w:jc w:val="both"/>
              <w:rPr>
                <w:rFonts w:ascii="Century Gothic" w:hAnsi="Century Gothic"/>
              </w:rPr>
            </w:pPr>
            <w:r w:rsidRPr="00872109">
              <w:rPr>
                <w:rFonts w:ascii="Century Gothic" w:hAnsi="Century Gothic"/>
                <w:color w:val="000000"/>
              </w:rPr>
              <w:t xml:space="preserve">Lo anterior podrá </w:t>
            </w:r>
            <w:r w:rsidRPr="00872109">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7579CF67" w14:textId="77777777" w:rsidR="0031756D" w:rsidRDefault="0031756D" w:rsidP="00097F3F">
            <w:pPr>
              <w:jc w:val="both"/>
              <w:rPr>
                <w:rFonts w:ascii="Century Gothic" w:hAnsi="Century Gothic"/>
                <w:b/>
                <w:u w:val="single"/>
              </w:rPr>
            </w:pPr>
          </w:p>
          <w:p w14:paraId="5D1690DC" w14:textId="77777777" w:rsidR="00F63925" w:rsidRPr="00F86B7C" w:rsidRDefault="00F63925" w:rsidP="00F86B7C">
            <w:pPr>
              <w:jc w:val="both"/>
              <w:rPr>
                <w:rFonts w:ascii="Century Gothic" w:hAnsi="Century Gothic"/>
                <w:b/>
                <w:lang w:val="es-MX"/>
              </w:rPr>
            </w:pPr>
            <w:r w:rsidRPr="00F63925">
              <w:rPr>
                <w:rFonts w:ascii="Century Gothic" w:hAnsi="Century Gothic"/>
                <w:b/>
                <w:lang w:val="es-MX"/>
              </w:rPr>
              <w:t xml:space="preserve">Se ordena realizar las </w:t>
            </w:r>
            <w:r w:rsidR="00097F3F" w:rsidRPr="00F63925">
              <w:rPr>
                <w:rFonts w:ascii="Century Gothic" w:hAnsi="Century Gothic"/>
                <w:b/>
                <w:lang w:val="es-MX"/>
              </w:rPr>
              <w:t xml:space="preserve">publicaciones en el Periódico Oficial del Estado de Jalisco, en los estrados de este Tribunal y </w:t>
            </w:r>
            <w:r w:rsidRPr="00F63925">
              <w:rPr>
                <w:rFonts w:ascii="Century Gothic" w:hAnsi="Century Gothic"/>
                <w:b/>
                <w:lang w:val="es-MX"/>
              </w:rPr>
              <w:t xml:space="preserve">en su página web oficial, </w:t>
            </w:r>
            <w:r w:rsidR="00097F3F" w:rsidRPr="00F63925">
              <w:rPr>
                <w:rFonts w:ascii="Century Gothic" w:hAnsi="Century Gothic"/>
                <w:b/>
                <w:lang w:val="es-MX"/>
              </w:rPr>
              <w:t>así como efectuar las comunicaciones respectivas a los Titulares de las Áreas de este Tribunal, a la Dirección General Administrativa y Jefatura de Recursos Humanos para los efectos a que haya lugar.</w:t>
            </w:r>
          </w:p>
        </w:tc>
      </w:tr>
    </w:tbl>
    <w:p w14:paraId="7B20565D" w14:textId="77777777" w:rsidR="00097F3F" w:rsidRDefault="00097F3F" w:rsidP="00097F3F">
      <w:pPr>
        <w:pStyle w:val="Textosinformato"/>
        <w:spacing w:line="276" w:lineRule="auto"/>
        <w:rPr>
          <w:sz w:val="20"/>
          <w:lang w:val="es-MX"/>
        </w:rPr>
      </w:pPr>
    </w:p>
    <w:p w14:paraId="229E346F" w14:textId="77777777" w:rsidR="00D141AB" w:rsidRDefault="00D141AB" w:rsidP="00D141AB">
      <w:pPr>
        <w:pStyle w:val="Textosinformato"/>
        <w:spacing w:line="276" w:lineRule="auto"/>
        <w:rPr>
          <w:sz w:val="20"/>
          <w:lang w:val="es-MX"/>
        </w:rPr>
      </w:pPr>
    </w:p>
    <w:p w14:paraId="2A4E4989" w14:textId="77777777" w:rsidR="00D141AB" w:rsidRDefault="00D141AB" w:rsidP="00D141AB">
      <w:pPr>
        <w:pStyle w:val="Textosinformato"/>
        <w:spacing w:line="276" w:lineRule="auto"/>
        <w:rPr>
          <w:sz w:val="20"/>
          <w:lang w:val="es-MX"/>
        </w:rPr>
      </w:pPr>
      <w:r w:rsidRPr="00FA0C41">
        <w:rPr>
          <w:sz w:val="20"/>
          <w:lang w:val="es-MX"/>
        </w:rPr>
        <w:t xml:space="preserve">El Magistrado Presidente, solicita al Secretario Técnico dé lectura al siguiente punto del orden del día. En uso de la voz, </w:t>
      </w:r>
      <w:r w:rsidRPr="00FA0C41">
        <w:rPr>
          <w:b/>
          <w:sz w:val="20"/>
          <w:lang w:val="es-MX"/>
        </w:rPr>
        <w:t>el Secretario Técnico señala</w:t>
      </w:r>
      <w:r w:rsidRPr="00FA0C41">
        <w:rPr>
          <w:sz w:val="20"/>
          <w:lang w:val="es-MX"/>
        </w:rPr>
        <w:t xml:space="preserve">: </w:t>
      </w:r>
      <w:r>
        <w:rPr>
          <w:sz w:val="20"/>
          <w:lang w:val="es-MX"/>
        </w:rPr>
        <w:t xml:space="preserve">Que ya no se encuentran asuntos enlistados en el orden del día. </w:t>
      </w:r>
    </w:p>
    <w:p w14:paraId="556480D6" w14:textId="77777777" w:rsidR="00BA57DD" w:rsidRDefault="00BA57DD" w:rsidP="00D141AB">
      <w:pPr>
        <w:pStyle w:val="Textosinformato"/>
        <w:spacing w:line="276" w:lineRule="auto"/>
        <w:rPr>
          <w:sz w:val="20"/>
          <w:lang w:val="es-MX"/>
        </w:rPr>
      </w:pPr>
    </w:p>
    <w:p w14:paraId="1867E3FD" w14:textId="5F5BE09D" w:rsidR="009B76B5" w:rsidRDefault="00D141AB" w:rsidP="00D141AB">
      <w:pPr>
        <w:pStyle w:val="Textosinformato"/>
        <w:spacing w:line="276" w:lineRule="auto"/>
        <w:rPr>
          <w:sz w:val="20"/>
          <w:lang w:val="es-MX"/>
        </w:rPr>
      </w:pPr>
      <w:r w:rsidRPr="00D141AB">
        <w:rPr>
          <w:sz w:val="20"/>
          <w:lang w:val="es-MX"/>
        </w:rPr>
        <w:lastRenderedPageBreak/>
        <w:t xml:space="preserve">En uso de la voz el </w:t>
      </w:r>
      <w:r w:rsidRPr="00D141AB">
        <w:rPr>
          <w:b/>
          <w:sz w:val="20"/>
          <w:lang w:val="es-MX"/>
        </w:rPr>
        <w:t>Magistrado Presidente</w:t>
      </w:r>
      <w:r w:rsidRPr="00D141AB">
        <w:rPr>
          <w:sz w:val="20"/>
          <w:lang w:val="es-MX"/>
        </w:rPr>
        <w:t>:</w:t>
      </w:r>
      <w:r>
        <w:rPr>
          <w:sz w:val="20"/>
          <w:lang w:val="es-MX"/>
        </w:rPr>
        <w:t xml:space="preserve"> </w:t>
      </w:r>
      <w:r w:rsidR="0025080A">
        <w:rPr>
          <w:sz w:val="20"/>
          <w:lang w:val="es-MX"/>
        </w:rPr>
        <w:t>Yo considero necesario</w:t>
      </w:r>
      <w:r>
        <w:rPr>
          <w:sz w:val="20"/>
          <w:lang w:val="es-MX"/>
        </w:rPr>
        <w:t xml:space="preserve"> agregar un punto, por una cuestión de congruencia</w:t>
      </w:r>
      <w:r w:rsidR="0025080A">
        <w:rPr>
          <w:sz w:val="20"/>
          <w:lang w:val="es-MX"/>
        </w:rPr>
        <w:t xml:space="preserve"> con lo que hemos venido resolviendo</w:t>
      </w:r>
      <w:r w:rsidR="00677713">
        <w:rPr>
          <w:sz w:val="20"/>
          <w:lang w:val="es-MX"/>
        </w:rPr>
        <w:t xml:space="preserve"> desde el año pasado</w:t>
      </w:r>
      <w:r>
        <w:rPr>
          <w:sz w:val="20"/>
          <w:lang w:val="es-MX"/>
        </w:rPr>
        <w:t>, es por ello que una vez declarado</w:t>
      </w:r>
      <w:r w:rsidR="003D5121">
        <w:rPr>
          <w:sz w:val="20"/>
          <w:lang w:val="es-MX"/>
        </w:rPr>
        <w:t xml:space="preserve"> el periodo de </w:t>
      </w:r>
      <w:r>
        <w:rPr>
          <w:sz w:val="20"/>
          <w:lang w:val="es-MX"/>
        </w:rPr>
        <w:t>días inhábiles</w:t>
      </w:r>
      <w:r w:rsidR="003D5121">
        <w:rPr>
          <w:sz w:val="20"/>
          <w:lang w:val="es-MX"/>
        </w:rPr>
        <w:t xml:space="preserve"> en los términos del acuerdo anterior</w:t>
      </w:r>
      <w:r w:rsidR="0025080A">
        <w:rPr>
          <w:sz w:val="20"/>
          <w:lang w:val="es-MX"/>
        </w:rPr>
        <w:t xml:space="preserve">, </w:t>
      </w:r>
      <w:r w:rsidR="00677713">
        <w:rPr>
          <w:sz w:val="20"/>
          <w:lang w:val="es-MX"/>
        </w:rPr>
        <w:t xml:space="preserve">y por lo tanto no vamos a desahogar </w:t>
      </w:r>
      <w:r w:rsidR="0025080A">
        <w:rPr>
          <w:sz w:val="20"/>
          <w:lang w:val="es-MX"/>
        </w:rPr>
        <w:t>diligencias</w:t>
      </w:r>
      <w:r w:rsidR="00677713">
        <w:rPr>
          <w:sz w:val="20"/>
          <w:lang w:val="es-MX"/>
        </w:rPr>
        <w:t>, considero que debemos tomar una determinación e</w:t>
      </w:r>
      <w:r w:rsidR="00576D14">
        <w:rPr>
          <w:sz w:val="20"/>
          <w:lang w:val="es-MX"/>
        </w:rPr>
        <w:t>n cuanto al tema de la gasolina;</w:t>
      </w:r>
      <w:r w:rsidR="00677713">
        <w:rPr>
          <w:sz w:val="20"/>
          <w:lang w:val="es-MX"/>
        </w:rPr>
        <w:t xml:space="preserve"> Ustedes saben que anteriormente cuando acordamos trabajar en el esquema que acabamos de acordar hemos decidido por unanimidad </w:t>
      </w:r>
      <w:r w:rsidR="00576D14">
        <w:rPr>
          <w:sz w:val="20"/>
          <w:lang w:val="es-MX"/>
        </w:rPr>
        <w:t>que el recurso que se destina a la compra de gasolina, se emplee para la compra de pruebas de detección del virus covid-19; Aunque es solo un mes</w:t>
      </w:r>
      <w:r w:rsidR="00BA57DD">
        <w:rPr>
          <w:sz w:val="20"/>
          <w:lang w:val="es-MX"/>
        </w:rPr>
        <w:t>,</w:t>
      </w:r>
      <w:r w:rsidR="00576D14">
        <w:rPr>
          <w:sz w:val="20"/>
          <w:lang w:val="es-MX"/>
        </w:rPr>
        <w:t xml:space="preserve"> si representa un monto considerable que nos va ayudar sobre todo en la parte administrativa, sobre todo si tomamos en consideración que los recortes presupuestales este </w:t>
      </w:r>
      <w:r w:rsidR="003D4F01">
        <w:rPr>
          <w:sz w:val="20"/>
          <w:lang w:val="es-MX"/>
        </w:rPr>
        <w:t>año van a estar fuertes</w:t>
      </w:r>
      <w:r w:rsidR="00576D14">
        <w:rPr>
          <w:sz w:val="20"/>
          <w:lang w:val="es-MX"/>
        </w:rPr>
        <w:t>, yo estimo conveniente que aprobemos desde ahorita que por lo menos la partida de enero 2021, se destine este recurso a la compra de dichas pruebas, una vez que se apruebe el presupuesto.</w:t>
      </w:r>
    </w:p>
    <w:p w14:paraId="64A224DE" w14:textId="77777777" w:rsidR="00576D14" w:rsidRDefault="00576D14" w:rsidP="00D141AB">
      <w:pPr>
        <w:pStyle w:val="Textosinformato"/>
        <w:spacing w:line="276" w:lineRule="auto"/>
        <w:rPr>
          <w:sz w:val="20"/>
          <w:lang w:val="es-MX"/>
        </w:rPr>
      </w:pPr>
    </w:p>
    <w:p w14:paraId="3B6D4F30" w14:textId="77777777" w:rsidR="008F0456" w:rsidRDefault="00576D14" w:rsidP="00D141AB">
      <w:pPr>
        <w:pStyle w:val="Textosinformato"/>
        <w:spacing w:line="276" w:lineRule="auto"/>
        <w:rPr>
          <w:sz w:val="20"/>
          <w:lang w:val="es-MX"/>
        </w:rPr>
      </w:pPr>
      <w:r>
        <w:rPr>
          <w:sz w:val="20"/>
          <w:lang w:val="es-MX"/>
        </w:rPr>
        <w:t>¿Qué significa esto? Que podemos aprobar que estamos de acuerdo en esto para que se haga el ajuste correspondiente en este momento y la próxima semana que sometamos a votación la aplicación del presupue</w:t>
      </w:r>
      <w:r w:rsidR="005E3244">
        <w:rPr>
          <w:sz w:val="20"/>
          <w:lang w:val="es-MX"/>
        </w:rPr>
        <w:t>sto ya venga incluido el ajuste y se pueda licitar en todo caso, lo cual no solo nos va generar un número mayor de pruebas, sino que</w:t>
      </w:r>
      <w:r w:rsidR="008F0456">
        <w:rPr>
          <w:sz w:val="20"/>
          <w:lang w:val="es-MX"/>
        </w:rPr>
        <w:t xml:space="preserve"> nos podamos extender un plazo mayor.</w:t>
      </w:r>
    </w:p>
    <w:p w14:paraId="6B83A58C" w14:textId="77777777" w:rsidR="00440825" w:rsidRDefault="00440825" w:rsidP="00D141AB">
      <w:pPr>
        <w:pStyle w:val="Textosinformato"/>
        <w:spacing w:line="276" w:lineRule="auto"/>
        <w:rPr>
          <w:sz w:val="20"/>
          <w:lang w:val="es-MX"/>
        </w:rPr>
      </w:pPr>
    </w:p>
    <w:p w14:paraId="3472E625" w14:textId="685C38F1" w:rsidR="00440825" w:rsidRDefault="001B12E5" w:rsidP="00D141AB">
      <w:pPr>
        <w:pStyle w:val="Textosinformato"/>
        <w:spacing w:line="276" w:lineRule="auto"/>
        <w:rPr>
          <w:sz w:val="20"/>
          <w:lang w:val="es-MX"/>
        </w:rPr>
      </w:pPr>
      <w:r>
        <w:rPr>
          <w:sz w:val="20"/>
          <w:lang w:val="es-MX"/>
        </w:rPr>
        <w:t>Lo someto a consideración.</w:t>
      </w:r>
    </w:p>
    <w:p w14:paraId="350162A6" w14:textId="11323FC4" w:rsidR="001B12E5" w:rsidRDefault="001B12E5" w:rsidP="00D141AB">
      <w:pPr>
        <w:pStyle w:val="Textosinformato"/>
        <w:spacing w:line="276" w:lineRule="auto"/>
        <w:rPr>
          <w:sz w:val="20"/>
          <w:lang w:val="es-MX"/>
        </w:rPr>
      </w:pPr>
    </w:p>
    <w:p w14:paraId="7D55A9A7" w14:textId="12D93435" w:rsidR="00AB3EC0" w:rsidRDefault="001B12E5" w:rsidP="00D141AB">
      <w:pPr>
        <w:pStyle w:val="Textosinformato"/>
        <w:spacing w:line="276" w:lineRule="auto"/>
        <w:rPr>
          <w:sz w:val="20"/>
          <w:lang w:val="es-MX"/>
        </w:rPr>
      </w:pPr>
      <w:r w:rsidRPr="001B12E5">
        <w:rPr>
          <w:b/>
          <w:sz w:val="20"/>
          <w:lang w:val="es-MX"/>
        </w:rPr>
        <w:t>El Magistrado Horacio León Hernández</w:t>
      </w:r>
      <w:r w:rsidRPr="001B12E5">
        <w:rPr>
          <w:sz w:val="20"/>
          <w:lang w:val="es-MX"/>
        </w:rPr>
        <w:t>, en uso de la voz:</w:t>
      </w:r>
      <w:r>
        <w:rPr>
          <w:sz w:val="20"/>
          <w:lang w:val="es-MX"/>
        </w:rPr>
        <w:t xml:space="preserve"> Yo quiero proponer nada </w:t>
      </w:r>
      <w:r w:rsidR="000F1303">
        <w:rPr>
          <w:sz w:val="20"/>
          <w:lang w:val="es-MX"/>
        </w:rPr>
        <w:t>más</w:t>
      </w:r>
      <w:r>
        <w:rPr>
          <w:sz w:val="20"/>
          <w:lang w:val="es-MX"/>
        </w:rPr>
        <w:t xml:space="preserve"> llevar los tiempos, por supuesto que estamos todos de acuerdo en el concepto, en la finalidad, en destinar el recurso en lo que hoy se considere prioritario, pero si comentar Presidente que el </w:t>
      </w:r>
      <w:r w:rsidR="000F1303">
        <w:rPr>
          <w:sz w:val="20"/>
          <w:lang w:val="es-MX"/>
        </w:rPr>
        <w:t>artículo</w:t>
      </w:r>
      <w:r>
        <w:rPr>
          <w:sz w:val="20"/>
          <w:lang w:val="es-MX"/>
        </w:rPr>
        <w:t xml:space="preserve"> 53 de la Ley de Presupuesto Contabilidad y Gasto, no permite hacer eso, </w:t>
      </w:r>
      <w:r w:rsidR="000F1303">
        <w:rPr>
          <w:sz w:val="20"/>
          <w:lang w:val="es-MX"/>
        </w:rPr>
        <w:t>porque</w:t>
      </w:r>
      <w:r>
        <w:rPr>
          <w:sz w:val="20"/>
          <w:lang w:val="es-MX"/>
        </w:rPr>
        <w:t xml:space="preserve"> el 52 dice que todo el ejercicio del gasto comprende el manejo y aplicación de los recursos para dar cumplimiento a los objetivos  y el 53 fracción primera dice que ningún gasto puede efectuarse sin partida expresa y luego sujeta el texto del clasificador por objeto, etcétera, identificando la fuente de los ingresos; Todavía nosotros no aplicamos el instrumento aprobado por el congreso, todavía no tenemos ninguna partida autorizada para este año, a diferencia del año pasado</w:t>
      </w:r>
      <w:r w:rsidR="00E91370">
        <w:rPr>
          <w:sz w:val="20"/>
          <w:lang w:val="es-MX"/>
        </w:rPr>
        <w:t>; E</w:t>
      </w:r>
      <w:r w:rsidR="00EC1EB0">
        <w:rPr>
          <w:sz w:val="20"/>
          <w:lang w:val="es-MX"/>
        </w:rPr>
        <w:t xml:space="preserve">ntonces </w:t>
      </w:r>
      <w:r w:rsidR="00FE1810">
        <w:rPr>
          <w:sz w:val="20"/>
          <w:lang w:val="es-MX"/>
        </w:rPr>
        <w:t>solo se podrá comprometer recurso con cargo al presupuesto autorizado contando previamente con suficiencia presupuestaria, a partir de aquí se pueden hacer las transferencias una vez que lo aprob</w:t>
      </w:r>
      <w:r w:rsidR="00AB3EC0">
        <w:rPr>
          <w:sz w:val="20"/>
          <w:lang w:val="es-MX"/>
        </w:rPr>
        <w:t>emos, yo no veo la prisa, sin considerar una cuestión normativa fundamental, no veo para qué.</w:t>
      </w:r>
    </w:p>
    <w:p w14:paraId="5B870922" w14:textId="77777777" w:rsidR="00AB3EC0" w:rsidRDefault="00AB3EC0" w:rsidP="00D141AB">
      <w:pPr>
        <w:pStyle w:val="Textosinformato"/>
        <w:spacing w:line="276" w:lineRule="auto"/>
        <w:rPr>
          <w:sz w:val="20"/>
          <w:lang w:val="es-MX"/>
        </w:rPr>
      </w:pPr>
    </w:p>
    <w:p w14:paraId="4FC5044A" w14:textId="76EC6C1F" w:rsidR="001B12E5" w:rsidRPr="001B12E5" w:rsidRDefault="00AB3EC0" w:rsidP="00D141AB">
      <w:pPr>
        <w:pStyle w:val="Textosinformato"/>
        <w:spacing w:line="276" w:lineRule="auto"/>
        <w:rPr>
          <w:sz w:val="20"/>
          <w:lang w:val="es-MX"/>
        </w:rPr>
      </w:pPr>
      <w:r>
        <w:rPr>
          <w:sz w:val="20"/>
          <w:lang w:val="es-MX"/>
        </w:rPr>
        <w:t>En mi opinión se deben programar los doce meses y luego de esos doce vamos tomando, como ya les corresponderá a quien esté en esta Junta este año, ir haciendo las transferencias necesarias, pero mientras no se pu</w:t>
      </w:r>
      <w:r w:rsidR="00E91370">
        <w:rPr>
          <w:sz w:val="20"/>
          <w:lang w:val="es-MX"/>
        </w:rPr>
        <w:t>e</w:t>
      </w:r>
      <w:r>
        <w:rPr>
          <w:sz w:val="20"/>
          <w:lang w:val="es-MX"/>
        </w:rPr>
        <w:t>de, creo que no vale la pena adelantarnos procesos violando la ley</w:t>
      </w:r>
      <w:r w:rsidR="00DE191E">
        <w:rPr>
          <w:sz w:val="20"/>
          <w:lang w:val="es-MX"/>
        </w:rPr>
        <w:t>;</w:t>
      </w:r>
      <w:r>
        <w:rPr>
          <w:sz w:val="20"/>
          <w:lang w:val="es-MX"/>
        </w:rPr>
        <w:t xml:space="preserve"> Entonces yo lo propongo para que en esa reunión de </w:t>
      </w:r>
      <w:r w:rsidR="00DE191E">
        <w:rPr>
          <w:sz w:val="20"/>
          <w:lang w:val="es-MX"/>
        </w:rPr>
        <w:t xml:space="preserve">aplicación ya con la partida de combustible, ya nos propones  y ya podemos aprobar que se destine </w:t>
      </w:r>
      <w:r w:rsidR="00C52D3E">
        <w:rPr>
          <w:sz w:val="20"/>
          <w:lang w:val="es-MX"/>
        </w:rPr>
        <w:t xml:space="preserve">una cosa a la otra, etcétera, pero así mientras creo que </w:t>
      </w:r>
      <w:r w:rsidR="00ED70C7">
        <w:rPr>
          <w:sz w:val="20"/>
          <w:lang w:val="es-MX"/>
        </w:rPr>
        <w:t xml:space="preserve">no </w:t>
      </w:r>
      <w:r w:rsidR="00C52D3E">
        <w:rPr>
          <w:sz w:val="20"/>
          <w:lang w:val="es-MX"/>
        </w:rPr>
        <w:t>vale la pena, como buena intención está bien pero técnicamente no.</w:t>
      </w:r>
      <w:r w:rsidR="00DE191E">
        <w:rPr>
          <w:sz w:val="20"/>
          <w:lang w:val="es-MX"/>
        </w:rPr>
        <w:t xml:space="preserve"> </w:t>
      </w:r>
      <w:r w:rsidR="001B12E5">
        <w:rPr>
          <w:sz w:val="20"/>
          <w:lang w:val="es-MX"/>
        </w:rPr>
        <w:t xml:space="preserve"> </w:t>
      </w:r>
    </w:p>
    <w:p w14:paraId="36F3DDB4" w14:textId="77777777" w:rsidR="008F0456" w:rsidRDefault="008F0456" w:rsidP="00D141AB">
      <w:pPr>
        <w:pStyle w:val="Textosinformato"/>
        <w:spacing w:line="276" w:lineRule="auto"/>
        <w:rPr>
          <w:sz w:val="20"/>
          <w:lang w:val="es-MX"/>
        </w:rPr>
      </w:pPr>
    </w:p>
    <w:p w14:paraId="159E84DD" w14:textId="3A05C3ED" w:rsidR="00073B03" w:rsidRDefault="00073B03" w:rsidP="00D141AB">
      <w:pPr>
        <w:pStyle w:val="Textosinformato"/>
        <w:spacing w:line="276" w:lineRule="auto"/>
        <w:rPr>
          <w:sz w:val="20"/>
          <w:lang w:val="es-MX"/>
        </w:rPr>
      </w:pPr>
      <w:r w:rsidRPr="00073B03">
        <w:rPr>
          <w:b/>
          <w:sz w:val="20"/>
          <w:lang w:val="es-MX"/>
        </w:rPr>
        <w:t>El Magistrado Avelino Bravo Cacho</w:t>
      </w:r>
      <w:r w:rsidRPr="00073B03">
        <w:rPr>
          <w:sz w:val="20"/>
          <w:lang w:val="es-MX"/>
        </w:rPr>
        <w:t xml:space="preserve">, en uso de la voz: </w:t>
      </w:r>
      <w:r>
        <w:rPr>
          <w:sz w:val="20"/>
          <w:lang w:val="es-MX"/>
        </w:rPr>
        <w:t>Yo difiero del comentario del Magistrado Horacio, yo no considero que se viol</w:t>
      </w:r>
      <w:r w:rsidR="00B27D51">
        <w:rPr>
          <w:sz w:val="20"/>
          <w:lang w:val="es-MX"/>
        </w:rPr>
        <w:t xml:space="preserve">e ninguna normativa ni ley, es mi punto de vista y lo que pudiéramos hacer es instruir para </w:t>
      </w:r>
      <w:r w:rsidR="005C0099">
        <w:rPr>
          <w:sz w:val="20"/>
          <w:lang w:val="es-MX"/>
        </w:rPr>
        <w:t>que,</w:t>
      </w:r>
      <w:r w:rsidR="00B27D51">
        <w:rPr>
          <w:sz w:val="20"/>
          <w:lang w:val="es-MX"/>
        </w:rPr>
        <w:t xml:space="preserve"> en la elaboración del presupuesto del año 2021, en don</w:t>
      </w:r>
      <w:r w:rsidR="009E2C97">
        <w:rPr>
          <w:sz w:val="20"/>
          <w:lang w:val="es-MX"/>
        </w:rPr>
        <w:t>de la partida de combustibles este a cero pesos y que ese recurso que se iba a destinar a la misma, que se destine a la partida correspondiente para la compra de pruebas y eso lo podemos aprobar en el presupuesto y ya ira implícito</w:t>
      </w:r>
      <w:r w:rsidR="0099596C">
        <w:rPr>
          <w:sz w:val="20"/>
          <w:lang w:val="es-MX"/>
        </w:rPr>
        <w:t xml:space="preserve"> a donde queremos que posteriormente se aplique el gasto, pero ahorita no vamos a ejecutar el gasto. </w:t>
      </w:r>
      <w:r w:rsidR="009E2C97">
        <w:rPr>
          <w:sz w:val="20"/>
          <w:lang w:val="es-MX"/>
        </w:rPr>
        <w:t xml:space="preserve">  </w:t>
      </w:r>
    </w:p>
    <w:p w14:paraId="0A3A273A" w14:textId="73FFA486" w:rsidR="00224D3E" w:rsidRDefault="00224D3E" w:rsidP="00D141AB">
      <w:pPr>
        <w:pStyle w:val="Textosinformato"/>
        <w:spacing w:line="276" w:lineRule="auto"/>
        <w:rPr>
          <w:sz w:val="20"/>
          <w:lang w:val="es-MX"/>
        </w:rPr>
      </w:pPr>
    </w:p>
    <w:p w14:paraId="31579B52" w14:textId="23FCD2DE" w:rsidR="00224D3E" w:rsidRDefault="00224D3E" w:rsidP="00D141AB">
      <w:pPr>
        <w:pStyle w:val="Textosinformato"/>
        <w:spacing w:line="276" w:lineRule="auto"/>
        <w:rPr>
          <w:sz w:val="20"/>
          <w:lang w:val="es-MX"/>
        </w:rPr>
      </w:pPr>
      <w:r w:rsidRPr="001B12E5">
        <w:rPr>
          <w:b/>
          <w:sz w:val="20"/>
          <w:lang w:val="es-MX"/>
        </w:rPr>
        <w:lastRenderedPageBreak/>
        <w:t>El Magistrado Horacio León Hernández</w:t>
      </w:r>
      <w:r w:rsidRPr="001B12E5">
        <w:rPr>
          <w:sz w:val="20"/>
          <w:lang w:val="es-MX"/>
        </w:rPr>
        <w:t>, en uso de la voz:</w:t>
      </w:r>
      <w:r>
        <w:rPr>
          <w:sz w:val="20"/>
          <w:lang w:val="es-MX"/>
        </w:rPr>
        <w:t xml:space="preserve"> </w:t>
      </w:r>
      <w:r w:rsidR="003857D6">
        <w:rPr>
          <w:sz w:val="20"/>
          <w:lang w:val="es-MX"/>
        </w:rPr>
        <w:t xml:space="preserve">¿Cómo vamos a destinar algo que no existe? </w:t>
      </w:r>
      <w:r>
        <w:rPr>
          <w:sz w:val="20"/>
          <w:lang w:val="es-MX"/>
        </w:rPr>
        <w:t>Ahorita el Tribunal no tiene presupuesto</w:t>
      </w:r>
      <w:r w:rsidR="004B2B94">
        <w:rPr>
          <w:sz w:val="20"/>
          <w:lang w:val="es-MX"/>
        </w:rPr>
        <w:t>, no podemos decir que vamos a destinar el primer mes de gasolina para otra cosa, además la partida existe en la conformación de nuestro catálogo.</w:t>
      </w:r>
    </w:p>
    <w:p w14:paraId="50F9F8AD" w14:textId="20C5E74E" w:rsidR="004B2B94" w:rsidRDefault="004B2B94" w:rsidP="00D141AB">
      <w:pPr>
        <w:pStyle w:val="Textosinformato"/>
        <w:spacing w:line="276" w:lineRule="auto"/>
        <w:rPr>
          <w:sz w:val="20"/>
          <w:lang w:val="es-MX"/>
        </w:rPr>
      </w:pPr>
    </w:p>
    <w:p w14:paraId="634768BC" w14:textId="2ED5C469" w:rsidR="004B2B94" w:rsidRDefault="004B2B94" w:rsidP="00D141AB">
      <w:pPr>
        <w:pStyle w:val="Textosinformato"/>
        <w:spacing w:line="276" w:lineRule="auto"/>
        <w:rPr>
          <w:sz w:val="20"/>
          <w:lang w:val="es-MX"/>
        </w:rPr>
      </w:pPr>
      <w:r w:rsidRPr="00073B03">
        <w:rPr>
          <w:b/>
          <w:sz w:val="20"/>
          <w:lang w:val="es-MX"/>
        </w:rPr>
        <w:t>El Magistrado Avelino Bravo Cacho</w:t>
      </w:r>
      <w:r w:rsidRPr="00073B03">
        <w:rPr>
          <w:sz w:val="20"/>
          <w:lang w:val="es-MX"/>
        </w:rPr>
        <w:t>, en uso de la voz:</w:t>
      </w:r>
      <w:r>
        <w:rPr>
          <w:sz w:val="20"/>
          <w:lang w:val="es-MX"/>
        </w:rPr>
        <w:t xml:space="preserve"> Esa partida se puede poner en cero pesos para el mes de enero 2021.</w:t>
      </w:r>
    </w:p>
    <w:p w14:paraId="59DCBBD2" w14:textId="041E52AA" w:rsidR="004B2B94" w:rsidRDefault="004B2B94" w:rsidP="00D141AB">
      <w:pPr>
        <w:pStyle w:val="Textosinformato"/>
        <w:spacing w:line="276" w:lineRule="auto"/>
        <w:rPr>
          <w:sz w:val="20"/>
          <w:lang w:val="es-MX"/>
        </w:rPr>
      </w:pPr>
    </w:p>
    <w:p w14:paraId="1A560267" w14:textId="52638DB2" w:rsidR="004B2B94" w:rsidRDefault="004B2B94" w:rsidP="00D141AB">
      <w:pPr>
        <w:pStyle w:val="Textosinformato"/>
        <w:spacing w:line="276" w:lineRule="auto"/>
        <w:rPr>
          <w:sz w:val="20"/>
          <w:lang w:val="es-MX"/>
        </w:rPr>
      </w:pPr>
      <w:r w:rsidRPr="001B12E5">
        <w:rPr>
          <w:b/>
          <w:sz w:val="20"/>
          <w:lang w:val="es-MX"/>
        </w:rPr>
        <w:t>El Magistrado Horacio León Hernández</w:t>
      </w:r>
      <w:r w:rsidRPr="001B12E5">
        <w:rPr>
          <w:sz w:val="20"/>
          <w:lang w:val="es-MX"/>
        </w:rPr>
        <w:t>, en uso de la voz:</w:t>
      </w:r>
      <w:r>
        <w:rPr>
          <w:sz w:val="20"/>
          <w:lang w:val="es-MX"/>
        </w:rPr>
        <w:t xml:space="preserve"> No podemos suprimir y decir que no se va asignar nada para enero</w:t>
      </w:r>
      <w:r w:rsidR="00AF5D9D">
        <w:rPr>
          <w:sz w:val="20"/>
          <w:lang w:val="es-MX"/>
        </w:rPr>
        <w:t>, se asigna y se transfiere.</w:t>
      </w:r>
    </w:p>
    <w:p w14:paraId="503FC80B" w14:textId="39EA3ACB" w:rsidR="00AF5D9D" w:rsidRDefault="00AF5D9D" w:rsidP="00D141AB">
      <w:pPr>
        <w:pStyle w:val="Textosinformato"/>
        <w:spacing w:line="276" w:lineRule="auto"/>
        <w:rPr>
          <w:sz w:val="20"/>
          <w:lang w:val="es-MX"/>
        </w:rPr>
      </w:pPr>
    </w:p>
    <w:p w14:paraId="69DE4DB1" w14:textId="1A335F6C" w:rsidR="00AF5D9D" w:rsidRDefault="00AF5D9D" w:rsidP="00D141AB">
      <w:pPr>
        <w:pStyle w:val="Textosinformato"/>
        <w:spacing w:line="276" w:lineRule="auto"/>
        <w:rPr>
          <w:sz w:val="20"/>
          <w:lang w:val="es-MX"/>
        </w:rPr>
      </w:pPr>
      <w:r w:rsidRPr="00073B03">
        <w:rPr>
          <w:b/>
          <w:sz w:val="20"/>
          <w:lang w:val="es-MX"/>
        </w:rPr>
        <w:t>El Magistrado Avelino Bravo Cacho</w:t>
      </w:r>
      <w:r w:rsidRPr="00073B03">
        <w:rPr>
          <w:sz w:val="20"/>
          <w:lang w:val="es-MX"/>
        </w:rPr>
        <w:t>, en uso de la voz:</w:t>
      </w:r>
      <w:r>
        <w:rPr>
          <w:sz w:val="20"/>
          <w:lang w:val="es-MX"/>
        </w:rPr>
        <w:t xml:space="preserve"> Es facultad de la Junta definir que partidas, el monto que les pone, como lo utiliza y eso obviamente se tendrá que aprobar por est</w:t>
      </w:r>
      <w:r w:rsidR="00EE2662">
        <w:rPr>
          <w:sz w:val="20"/>
          <w:lang w:val="es-MX"/>
        </w:rPr>
        <w:t>a</w:t>
      </w:r>
      <w:r>
        <w:rPr>
          <w:sz w:val="20"/>
          <w:lang w:val="es-MX"/>
        </w:rPr>
        <w:t xml:space="preserve"> Junta el día que se apruebe el presupuesto, pero yo no le veo ningún impedimento ni técnico ni legal</w:t>
      </w:r>
      <w:r w:rsidR="002A35B1">
        <w:rPr>
          <w:sz w:val="20"/>
          <w:lang w:val="es-MX"/>
        </w:rPr>
        <w:t>,</w:t>
      </w:r>
      <w:r>
        <w:rPr>
          <w:sz w:val="20"/>
          <w:lang w:val="es-MX"/>
        </w:rPr>
        <w:t xml:space="preserve"> para que sea formulado en el sentido de que el mes de enero en el rubro de combustible aparezca en cero pesos y ese recurso se destine a la compra de pruebas; </w:t>
      </w:r>
      <w:r w:rsidR="00A22DF3">
        <w:rPr>
          <w:sz w:val="20"/>
          <w:lang w:val="es-MX"/>
        </w:rPr>
        <w:t xml:space="preserve">Es </w:t>
      </w:r>
      <w:r>
        <w:rPr>
          <w:sz w:val="20"/>
          <w:lang w:val="es-MX"/>
        </w:rPr>
        <w:t>presupuesto</w:t>
      </w:r>
      <w:r w:rsidR="00A22DF3">
        <w:rPr>
          <w:sz w:val="20"/>
          <w:lang w:val="es-MX"/>
        </w:rPr>
        <w:t>, estamos presuponiendo que lo vamos a utilizar en un tema sanitario y se vaya para la partida correspondiente de acuerdo a la suficiencia presupuestal</w:t>
      </w:r>
      <w:r w:rsidR="00EE2662">
        <w:rPr>
          <w:sz w:val="20"/>
          <w:lang w:val="es-MX"/>
        </w:rPr>
        <w:t xml:space="preserve">. El Presupuesto esta aprobado por ciento cuarenta </w:t>
      </w:r>
      <w:r w:rsidR="002A35B1">
        <w:rPr>
          <w:sz w:val="20"/>
          <w:lang w:val="es-MX"/>
        </w:rPr>
        <w:t xml:space="preserve">y </w:t>
      </w:r>
      <w:r w:rsidR="00EE2662">
        <w:rPr>
          <w:sz w:val="20"/>
          <w:lang w:val="es-MX"/>
        </w:rPr>
        <w:t>siete millones y la instrucción que podemos dar es que se acomode de esa manera.</w:t>
      </w:r>
    </w:p>
    <w:p w14:paraId="50F21F45" w14:textId="73A670C1" w:rsidR="00EE2662" w:rsidRDefault="00EE2662" w:rsidP="00D141AB">
      <w:pPr>
        <w:pStyle w:val="Textosinformato"/>
        <w:spacing w:line="276" w:lineRule="auto"/>
        <w:rPr>
          <w:sz w:val="20"/>
          <w:lang w:val="es-MX"/>
        </w:rPr>
      </w:pPr>
    </w:p>
    <w:p w14:paraId="080B178F" w14:textId="11E774E8" w:rsidR="00881D72" w:rsidRDefault="007E2C2F" w:rsidP="00D141AB">
      <w:pPr>
        <w:pStyle w:val="Textosinformato"/>
        <w:spacing w:line="276" w:lineRule="auto"/>
        <w:rPr>
          <w:sz w:val="20"/>
          <w:lang w:val="es-MX"/>
        </w:rPr>
      </w:pPr>
      <w:r w:rsidRPr="00D141AB">
        <w:rPr>
          <w:sz w:val="20"/>
          <w:lang w:val="es-MX"/>
        </w:rPr>
        <w:t xml:space="preserve">En uso de la voz el </w:t>
      </w:r>
      <w:r w:rsidRPr="00D141AB">
        <w:rPr>
          <w:b/>
          <w:sz w:val="20"/>
          <w:lang w:val="es-MX"/>
        </w:rPr>
        <w:t>Magistrado Presidente</w:t>
      </w:r>
      <w:r w:rsidRPr="00D141AB">
        <w:rPr>
          <w:sz w:val="20"/>
          <w:lang w:val="es-MX"/>
        </w:rPr>
        <w:t>:</w:t>
      </w:r>
      <w:r>
        <w:rPr>
          <w:sz w:val="20"/>
          <w:lang w:val="es-MX"/>
        </w:rPr>
        <w:t xml:space="preserve"> </w:t>
      </w:r>
      <w:r w:rsidR="00881D72">
        <w:rPr>
          <w:sz w:val="20"/>
          <w:lang w:val="es-MX"/>
        </w:rPr>
        <w:t>Bien… creo que debemos instruir al Director Administrativo para que vaya haciendo la modificación al presupuesto que vamos a aprobar; Hablar de que tenemos autorizado</w:t>
      </w:r>
      <w:r w:rsidR="00322148">
        <w:rPr>
          <w:sz w:val="20"/>
          <w:lang w:val="es-MX"/>
        </w:rPr>
        <w:t xml:space="preserve"> un presupuesto anual de</w:t>
      </w:r>
      <w:r w:rsidR="00881D72">
        <w:rPr>
          <w:sz w:val="20"/>
          <w:lang w:val="es-MX"/>
        </w:rPr>
        <w:t xml:space="preserve"> ciento cuarenta y siete millones que son insuficientes para este Tribunal, cuando en realidad el </w:t>
      </w:r>
      <w:r w:rsidR="00322148">
        <w:rPr>
          <w:sz w:val="20"/>
          <w:lang w:val="es-MX"/>
        </w:rPr>
        <w:t>gasto es de doscientos treinta millones promedio, entonces en ese supuesto no podríamos presupuestar nada desde el inicio porque el presupuesto es insuficiente; No podemos caer en eso.</w:t>
      </w:r>
    </w:p>
    <w:p w14:paraId="777CAA54" w14:textId="049F4A00" w:rsidR="00322148" w:rsidRDefault="00322148" w:rsidP="00D141AB">
      <w:pPr>
        <w:pStyle w:val="Textosinformato"/>
        <w:spacing w:line="276" w:lineRule="auto"/>
        <w:rPr>
          <w:sz w:val="20"/>
          <w:lang w:val="es-MX"/>
        </w:rPr>
      </w:pPr>
    </w:p>
    <w:p w14:paraId="6DE6860A" w14:textId="5AF606F5" w:rsidR="00322148" w:rsidRDefault="00322148" w:rsidP="00D141AB">
      <w:pPr>
        <w:pStyle w:val="Textosinformato"/>
        <w:spacing w:line="276" w:lineRule="auto"/>
        <w:rPr>
          <w:sz w:val="20"/>
          <w:lang w:val="es-MX"/>
        </w:rPr>
      </w:pPr>
      <w:r w:rsidRPr="00073B03">
        <w:rPr>
          <w:b/>
          <w:sz w:val="20"/>
          <w:lang w:val="es-MX"/>
        </w:rPr>
        <w:t>El Magistrado Avelino Bravo Cacho</w:t>
      </w:r>
      <w:r w:rsidRPr="00073B03">
        <w:rPr>
          <w:sz w:val="20"/>
          <w:lang w:val="es-MX"/>
        </w:rPr>
        <w:t>, en uso de la voz:</w:t>
      </w:r>
      <w:r>
        <w:rPr>
          <w:sz w:val="20"/>
          <w:lang w:val="es-MX"/>
        </w:rPr>
        <w:t xml:space="preserve"> Efectivamente, no presupuestaríamos ni siquiera capítulo mil.</w:t>
      </w:r>
    </w:p>
    <w:p w14:paraId="6F0DED34" w14:textId="0451C41A" w:rsidR="004518B9" w:rsidRDefault="004518B9" w:rsidP="00D141AB">
      <w:pPr>
        <w:pStyle w:val="Textosinformato"/>
        <w:spacing w:line="276" w:lineRule="auto"/>
        <w:rPr>
          <w:sz w:val="20"/>
          <w:lang w:val="es-MX"/>
        </w:rPr>
      </w:pPr>
    </w:p>
    <w:p w14:paraId="7751BC7C" w14:textId="6EF24679" w:rsidR="00B3651F" w:rsidRDefault="004518B9" w:rsidP="00D141AB">
      <w:pPr>
        <w:pStyle w:val="Textosinformato"/>
        <w:spacing w:line="276" w:lineRule="auto"/>
        <w:rPr>
          <w:sz w:val="20"/>
          <w:lang w:val="es-MX"/>
        </w:rPr>
      </w:pPr>
      <w:r w:rsidRPr="00D141AB">
        <w:rPr>
          <w:sz w:val="20"/>
          <w:lang w:val="es-MX"/>
        </w:rPr>
        <w:t xml:space="preserve">En uso de la voz el </w:t>
      </w:r>
      <w:r w:rsidRPr="00D141AB">
        <w:rPr>
          <w:b/>
          <w:sz w:val="20"/>
          <w:lang w:val="es-MX"/>
        </w:rPr>
        <w:t>Magistrado Presidente</w:t>
      </w:r>
      <w:r w:rsidRPr="00D141AB">
        <w:rPr>
          <w:sz w:val="20"/>
          <w:lang w:val="es-MX"/>
        </w:rPr>
        <w:t>:</w:t>
      </w:r>
      <w:r>
        <w:rPr>
          <w:sz w:val="20"/>
          <w:lang w:val="es-MX"/>
        </w:rPr>
        <w:t xml:space="preserve"> No podemos llegar a esos extremos, eso lo entiendo, pero bueno ya traemos un presupuesto para aplicar, si estoy de acuerdo con Horacio</w:t>
      </w:r>
      <w:r w:rsidR="002F4BAA">
        <w:rPr>
          <w:sz w:val="20"/>
          <w:lang w:val="es-MX"/>
        </w:rPr>
        <w:t>,</w:t>
      </w:r>
      <w:r>
        <w:rPr>
          <w:sz w:val="20"/>
          <w:lang w:val="es-MX"/>
        </w:rPr>
        <w:t xml:space="preserve"> en que tal vez no aprobarlo ahorita, no sería muy útil, eso me queda claro, pero si podemos</w:t>
      </w:r>
      <w:r w:rsidR="00621DBF">
        <w:rPr>
          <w:sz w:val="20"/>
          <w:lang w:val="es-MX"/>
        </w:rPr>
        <w:t xml:space="preserve"> adelantar el trabajo técnico e</w:t>
      </w:r>
      <w:r>
        <w:rPr>
          <w:sz w:val="20"/>
          <w:lang w:val="es-MX"/>
        </w:rPr>
        <w:t xml:space="preserve"> instruir al Director </w:t>
      </w:r>
      <w:r w:rsidR="00621DBF">
        <w:rPr>
          <w:sz w:val="20"/>
          <w:lang w:val="es-MX"/>
        </w:rPr>
        <w:t>Administrativo</w:t>
      </w:r>
      <w:r>
        <w:rPr>
          <w:sz w:val="20"/>
          <w:lang w:val="es-MX"/>
        </w:rPr>
        <w:t xml:space="preserve"> para que</w:t>
      </w:r>
      <w:r w:rsidR="00621DBF">
        <w:rPr>
          <w:sz w:val="20"/>
          <w:lang w:val="es-MX"/>
        </w:rPr>
        <w:t xml:space="preserve"> vaya haciendo el ajuste correspondiente, </w:t>
      </w:r>
      <w:r w:rsidR="00E37112">
        <w:rPr>
          <w:sz w:val="20"/>
          <w:lang w:val="es-MX"/>
        </w:rPr>
        <w:t>paraqué</w:t>
      </w:r>
      <w:r w:rsidR="00621DBF">
        <w:rPr>
          <w:sz w:val="20"/>
          <w:lang w:val="es-MX"/>
        </w:rPr>
        <w:t xml:space="preserve"> el día que se apruebe el presupuesto ya se tenga contemplado este cambio, de lo contrario y de no hacer este trabajo previo no tendríamos las cantidades y cuando se apruebe el presupuest</w:t>
      </w:r>
      <w:r w:rsidR="00E37112">
        <w:rPr>
          <w:sz w:val="20"/>
          <w:lang w:val="es-MX"/>
        </w:rPr>
        <w:t xml:space="preserve">o </w:t>
      </w:r>
      <w:r w:rsidR="00621DBF">
        <w:rPr>
          <w:sz w:val="20"/>
          <w:lang w:val="es-MX"/>
        </w:rPr>
        <w:t>llegaríamos al extremo de decir tenemos que revisar primero</w:t>
      </w:r>
      <w:r w:rsidR="00E37112">
        <w:rPr>
          <w:sz w:val="20"/>
          <w:lang w:val="es-MX"/>
        </w:rPr>
        <w:t>,</w:t>
      </w:r>
      <w:r w:rsidR="00621DBF">
        <w:rPr>
          <w:sz w:val="20"/>
          <w:lang w:val="es-MX"/>
        </w:rPr>
        <w:t xml:space="preserve"> porque no tendríamos los elementos para aprobarlo en ese momento y hasta que hagan el c</w:t>
      </w:r>
      <w:r w:rsidR="00E37112">
        <w:rPr>
          <w:sz w:val="20"/>
          <w:lang w:val="es-MX"/>
        </w:rPr>
        <w:t>á</w:t>
      </w:r>
      <w:r w:rsidR="00621DBF">
        <w:rPr>
          <w:sz w:val="20"/>
          <w:lang w:val="es-MX"/>
        </w:rPr>
        <w:t>lculo y me lo vuelva a presentar a Junta lo aprobaríamos; Entonces podríamos instruir a</w:t>
      </w:r>
      <w:r w:rsidR="00E37112">
        <w:rPr>
          <w:sz w:val="20"/>
          <w:lang w:val="es-MX"/>
        </w:rPr>
        <w:t>l</w:t>
      </w:r>
      <w:r w:rsidR="00621DBF">
        <w:rPr>
          <w:sz w:val="20"/>
          <w:lang w:val="es-MX"/>
        </w:rPr>
        <w:t xml:space="preserve"> Director </w:t>
      </w:r>
      <w:r w:rsidR="00E37112">
        <w:rPr>
          <w:sz w:val="20"/>
          <w:lang w:val="es-MX"/>
        </w:rPr>
        <w:t xml:space="preserve">Administrativo </w:t>
      </w:r>
      <w:r w:rsidR="00621DBF">
        <w:rPr>
          <w:sz w:val="20"/>
          <w:lang w:val="es-MX"/>
        </w:rPr>
        <w:t>para que haga los ajustes correspondientes y ya que lo presente ese día para la aprobación</w:t>
      </w:r>
      <w:r w:rsidR="007F2137">
        <w:rPr>
          <w:sz w:val="20"/>
          <w:lang w:val="es-MX"/>
        </w:rPr>
        <w:t>.</w:t>
      </w:r>
      <w:r w:rsidR="00621DBF">
        <w:rPr>
          <w:sz w:val="20"/>
          <w:lang w:val="es-MX"/>
        </w:rPr>
        <w:t xml:space="preserve"> ¿Cómo ven esta propuesta?</w:t>
      </w:r>
      <w:r w:rsidR="00B3651F">
        <w:rPr>
          <w:sz w:val="20"/>
          <w:lang w:val="es-MX"/>
        </w:rPr>
        <w:t xml:space="preserve"> </w:t>
      </w:r>
      <w:r w:rsidR="007F2137">
        <w:rPr>
          <w:sz w:val="20"/>
          <w:lang w:val="es-MX"/>
        </w:rPr>
        <w:t>Para</w:t>
      </w:r>
      <w:r w:rsidR="00A87F76">
        <w:rPr>
          <w:sz w:val="20"/>
          <w:lang w:val="es-MX"/>
        </w:rPr>
        <w:t xml:space="preserve"> evitar retrasos, la causa es buena en eso estamos de acuerdo todos. </w:t>
      </w:r>
    </w:p>
    <w:p w14:paraId="6F1697E5" w14:textId="77777777" w:rsidR="00B3651F" w:rsidRDefault="00B3651F" w:rsidP="00D141AB">
      <w:pPr>
        <w:pStyle w:val="Textosinformato"/>
        <w:spacing w:line="276" w:lineRule="auto"/>
        <w:rPr>
          <w:sz w:val="20"/>
          <w:lang w:val="es-MX"/>
        </w:rPr>
      </w:pPr>
    </w:p>
    <w:p w14:paraId="4FDCD59D" w14:textId="6642CF8B" w:rsidR="004518B9" w:rsidRPr="00CA2FD0" w:rsidRDefault="00472692" w:rsidP="00D141AB">
      <w:pPr>
        <w:pStyle w:val="Textosinformato"/>
        <w:spacing w:line="276" w:lineRule="auto"/>
        <w:rPr>
          <w:b/>
          <w:bCs/>
          <w:sz w:val="20"/>
          <w:lang w:val="es-MX"/>
        </w:rPr>
      </w:pPr>
      <w:r w:rsidRPr="00CA2FD0">
        <w:rPr>
          <w:b/>
          <w:bCs/>
          <w:sz w:val="20"/>
          <w:lang w:val="es-MX"/>
        </w:rPr>
        <w:t>Los magistrados integrantes de la Junta</w:t>
      </w:r>
      <w:r w:rsidR="00131939">
        <w:rPr>
          <w:b/>
          <w:bCs/>
          <w:sz w:val="20"/>
          <w:lang w:val="es-MX"/>
        </w:rPr>
        <w:t xml:space="preserve"> de Administración</w:t>
      </w:r>
      <w:r w:rsidRPr="00CA2FD0">
        <w:rPr>
          <w:b/>
          <w:bCs/>
          <w:sz w:val="20"/>
          <w:lang w:val="es-MX"/>
        </w:rPr>
        <w:t xml:space="preserve"> están de acuerdo en que se instruya en este momento al Director General Administrativo para que realice los trabajos de ajuste al </w:t>
      </w:r>
      <w:r w:rsidR="00830E5A">
        <w:rPr>
          <w:b/>
          <w:bCs/>
          <w:sz w:val="20"/>
          <w:lang w:val="es-MX"/>
        </w:rPr>
        <w:t xml:space="preserve">proyecto </w:t>
      </w:r>
      <w:r w:rsidRPr="00CA2FD0">
        <w:rPr>
          <w:b/>
          <w:bCs/>
          <w:sz w:val="20"/>
          <w:lang w:val="es-MX"/>
        </w:rPr>
        <w:t>presupuesto</w:t>
      </w:r>
      <w:r w:rsidR="00CA2FD0">
        <w:rPr>
          <w:b/>
          <w:bCs/>
          <w:sz w:val="20"/>
          <w:lang w:val="es-MX"/>
        </w:rPr>
        <w:t>,</w:t>
      </w:r>
      <w:r w:rsidRPr="00CA2FD0">
        <w:rPr>
          <w:b/>
          <w:bCs/>
          <w:sz w:val="20"/>
          <w:lang w:val="es-MX"/>
        </w:rPr>
        <w:t xml:space="preserve"> para que el recurso que se destina a la compra de gasolina en el mes de enero 2021 en el presupuesto, se emplee para la compra de pruebas de detección del virus covid-19</w:t>
      </w:r>
      <w:r w:rsidR="00830E5A">
        <w:rPr>
          <w:b/>
          <w:bCs/>
          <w:sz w:val="20"/>
          <w:lang w:val="es-MX"/>
        </w:rPr>
        <w:t>, para su posterior aprobación por esta Junta.</w:t>
      </w:r>
    </w:p>
    <w:p w14:paraId="39A800E7" w14:textId="7D377A60" w:rsidR="008C5D72" w:rsidRDefault="008C5D72" w:rsidP="00D141AB">
      <w:pPr>
        <w:pStyle w:val="Textosinformato"/>
        <w:spacing w:line="276" w:lineRule="auto"/>
        <w:rPr>
          <w:sz w:val="20"/>
          <w:lang w:val="es-MX"/>
        </w:rPr>
      </w:pPr>
    </w:p>
    <w:p w14:paraId="545EBA9F" w14:textId="31E57983" w:rsidR="008C5D72" w:rsidRPr="008C5D72" w:rsidRDefault="008C5D72" w:rsidP="00D141AB">
      <w:pPr>
        <w:pStyle w:val="Textosinformato"/>
        <w:spacing w:line="276" w:lineRule="auto"/>
        <w:rPr>
          <w:bCs/>
          <w:sz w:val="20"/>
          <w:lang w:val="es-MX"/>
        </w:rPr>
      </w:pPr>
      <w:r w:rsidRPr="00D141AB">
        <w:rPr>
          <w:sz w:val="20"/>
          <w:lang w:val="es-MX"/>
        </w:rPr>
        <w:lastRenderedPageBreak/>
        <w:t xml:space="preserve">En uso de la voz el </w:t>
      </w:r>
      <w:r>
        <w:rPr>
          <w:b/>
          <w:sz w:val="20"/>
          <w:lang w:val="es-MX"/>
        </w:rPr>
        <w:t xml:space="preserve">Secretario Técnico: </w:t>
      </w:r>
      <w:r>
        <w:rPr>
          <w:bCs/>
          <w:sz w:val="20"/>
          <w:lang w:val="es-MX"/>
        </w:rPr>
        <w:t>Con gusto, tomo nota Presidente de la instrucción</w:t>
      </w:r>
      <w:r w:rsidR="00C77851">
        <w:rPr>
          <w:bCs/>
          <w:sz w:val="20"/>
          <w:lang w:val="es-MX"/>
        </w:rPr>
        <w:t xml:space="preserve">, les </w:t>
      </w:r>
      <w:r w:rsidR="0069676E">
        <w:rPr>
          <w:bCs/>
          <w:sz w:val="20"/>
          <w:lang w:val="es-MX"/>
        </w:rPr>
        <w:t>h</w:t>
      </w:r>
      <w:r w:rsidR="00C77851">
        <w:rPr>
          <w:bCs/>
          <w:sz w:val="20"/>
          <w:lang w:val="es-MX"/>
        </w:rPr>
        <w:t>aremos llegar el proyecto</w:t>
      </w:r>
      <w:r w:rsidR="0069676E">
        <w:rPr>
          <w:bCs/>
          <w:sz w:val="20"/>
          <w:lang w:val="es-MX"/>
        </w:rPr>
        <w:t xml:space="preserve"> con los complementos necesarios.</w:t>
      </w:r>
    </w:p>
    <w:p w14:paraId="717B97E4" w14:textId="77777777" w:rsidR="00440825" w:rsidRDefault="00440825" w:rsidP="0024195D">
      <w:pPr>
        <w:pStyle w:val="Textosinformato"/>
        <w:spacing w:line="276" w:lineRule="auto"/>
        <w:rPr>
          <w:sz w:val="20"/>
          <w:lang w:val="es-MX"/>
        </w:rPr>
      </w:pPr>
    </w:p>
    <w:p w14:paraId="2D7F019C" w14:textId="77777777" w:rsidR="00826831" w:rsidRPr="003032CF" w:rsidRDefault="00705648" w:rsidP="0024195D">
      <w:pPr>
        <w:pStyle w:val="Textosinformato"/>
        <w:spacing w:line="276" w:lineRule="auto"/>
        <w:rPr>
          <w:sz w:val="20"/>
          <w:lang w:val="es-MX"/>
        </w:rPr>
      </w:pPr>
      <w:r w:rsidRPr="003032CF">
        <w:rPr>
          <w:sz w:val="20"/>
          <w:lang w:val="es-MX"/>
        </w:rPr>
        <w:t xml:space="preserve">En uso de la voz el Magistrado Presidente Maestro </w:t>
      </w:r>
      <w:r w:rsidRPr="003032CF">
        <w:rPr>
          <w:b/>
          <w:sz w:val="20"/>
          <w:lang w:val="es-MX"/>
        </w:rPr>
        <w:t xml:space="preserve">JOSÉ RAMÓN JIMÉNEZ GUTIÉRREZ, </w:t>
      </w:r>
      <w:r w:rsidRPr="003032CF">
        <w:rPr>
          <w:sz w:val="20"/>
          <w:lang w:val="es-MX"/>
        </w:rPr>
        <w:t xml:space="preserve">solicita al Secretario Técnico dé lectura al siguiente punto del orden del día. Acto continuo, el Secretario Técnico Maestro </w:t>
      </w:r>
      <w:r w:rsidRPr="003032CF">
        <w:rPr>
          <w:b/>
          <w:sz w:val="20"/>
          <w:lang w:val="es-MX"/>
        </w:rPr>
        <w:t xml:space="preserve">Giovanni Joaquín Rivera Pérez: </w:t>
      </w:r>
      <w:r w:rsidR="00FF486A" w:rsidRPr="003032CF">
        <w:rPr>
          <w:sz w:val="20"/>
          <w:lang w:val="es-MX"/>
        </w:rPr>
        <w:t>I</w:t>
      </w:r>
      <w:r w:rsidR="0048142A" w:rsidRPr="003032CF">
        <w:rPr>
          <w:sz w:val="20"/>
          <w:lang w:val="es-MX"/>
        </w:rPr>
        <w:t xml:space="preserve">nforma que no existen más asuntos que tratar en la presente sesión. </w:t>
      </w:r>
    </w:p>
    <w:p w14:paraId="7C6D9A34" w14:textId="77777777" w:rsidR="00826831" w:rsidRPr="003032CF" w:rsidRDefault="00826831" w:rsidP="0024195D">
      <w:pPr>
        <w:pStyle w:val="Textosinformato"/>
        <w:spacing w:line="276" w:lineRule="auto"/>
        <w:rPr>
          <w:sz w:val="20"/>
          <w:lang w:val="es-MX"/>
        </w:rPr>
      </w:pPr>
    </w:p>
    <w:p w14:paraId="13C1C99C" w14:textId="5491539B" w:rsidR="00827B8A" w:rsidRPr="00E0124B"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67190A">
        <w:rPr>
          <w:b/>
          <w:sz w:val="20"/>
        </w:rPr>
        <w:t>15</w:t>
      </w:r>
      <w:r w:rsidR="00A87FEF">
        <w:rPr>
          <w:b/>
          <w:sz w:val="20"/>
        </w:rPr>
        <w:t>:</w:t>
      </w:r>
      <w:r w:rsidR="0067190A">
        <w:rPr>
          <w:b/>
          <w:sz w:val="20"/>
        </w:rPr>
        <w:t>02</w:t>
      </w:r>
      <w:r w:rsidR="00D872F2">
        <w:rPr>
          <w:b/>
          <w:sz w:val="20"/>
        </w:rPr>
        <w:t xml:space="preserve"> </w:t>
      </w:r>
      <w:r w:rsidR="0067190A">
        <w:rPr>
          <w:b/>
          <w:sz w:val="20"/>
        </w:rPr>
        <w:t xml:space="preserve">quince </w:t>
      </w:r>
      <w:r w:rsidR="00D872F2">
        <w:rPr>
          <w:b/>
          <w:sz w:val="20"/>
        </w:rPr>
        <w:t xml:space="preserve">horas con </w:t>
      </w:r>
      <w:r w:rsidR="0067190A">
        <w:rPr>
          <w:b/>
          <w:sz w:val="20"/>
        </w:rPr>
        <w:t xml:space="preserve">dos </w:t>
      </w:r>
      <w:r w:rsidRPr="00D872F2">
        <w:rPr>
          <w:b/>
          <w:sz w:val="20"/>
        </w:rPr>
        <w:t>minutos,</w:t>
      </w:r>
      <w:r w:rsidR="00A87FEF">
        <w:rPr>
          <w:b/>
          <w:sz w:val="20"/>
        </w:rPr>
        <w:t xml:space="preserve"> del día ocho de enero 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una sesión virtual, de acuerdo a la reforma </w:t>
      </w:r>
      <w:r w:rsidRPr="001607D0">
        <w:rPr>
          <w:rFonts w:cstheme="majorHAnsi"/>
          <w:b/>
          <w:bCs/>
          <w:sz w:val="20"/>
          <w:lang w:val="es-MX"/>
        </w:rPr>
        <w:t>al artículo 12 de la Ley Orgánica de este Órgano, publicada en el Periódico Oficial del Estado de Jalisco, el veinticuatro de abril de dos mil veinte.</w:t>
      </w:r>
    </w:p>
    <w:p w14:paraId="0C601DF2" w14:textId="77777777" w:rsidR="005664F1" w:rsidRDefault="005664F1" w:rsidP="0024195D">
      <w:pPr>
        <w:pStyle w:val="Textosinformato"/>
        <w:spacing w:line="276" w:lineRule="auto"/>
        <w:rPr>
          <w:sz w:val="20"/>
          <w:lang w:val="es-MX"/>
        </w:rPr>
      </w:pPr>
    </w:p>
    <w:p w14:paraId="5E699033" w14:textId="77777777" w:rsidR="005B3048" w:rsidRDefault="005B3048" w:rsidP="0024195D">
      <w:pPr>
        <w:pStyle w:val="Textosinformato"/>
        <w:spacing w:line="276" w:lineRule="auto"/>
        <w:rPr>
          <w:sz w:val="20"/>
          <w:lang w:val="es-MX"/>
        </w:rPr>
      </w:pPr>
    </w:p>
    <w:p w14:paraId="12CDD2B7" w14:textId="77777777" w:rsidR="000C3641" w:rsidRDefault="000C3641" w:rsidP="0024195D">
      <w:pPr>
        <w:pStyle w:val="Textosinformato"/>
        <w:spacing w:line="276" w:lineRule="auto"/>
        <w:rPr>
          <w:sz w:val="20"/>
          <w:lang w:val="es-MX"/>
        </w:rPr>
      </w:pPr>
    </w:p>
    <w:p w14:paraId="7D197651" w14:textId="77777777" w:rsidR="00670427" w:rsidRDefault="00670427" w:rsidP="0024195D">
      <w:pPr>
        <w:pStyle w:val="Textosinformato"/>
        <w:spacing w:line="276" w:lineRule="auto"/>
        <w:rPr>
          <w:sz w:val="20"/>
          <w:lang w:val="es-MX"/>
        </w:rPr>
      </w:pPr>
    </w:p>
    <w:p w14:paraId="54DCF856" w14:textId="77777777" w:rsidR="00670427" w:rsidRDefault="00670427" w:rsidP="0024195D">
      <w:pPr>
        <w:pStyle w:val="Textosinformato"/>
        <w:spacing w:line="276" w:lineRule="auto"/>
        <w:rPr>
          <w:sz w:val="20"/>
          <w:lang w:val="es-MX"/>
        </w:rPr>
      </w:pPr>
    </w:p>
    <w:p w14:paraId="2CAF2207" w14:textId="77777777" w:rsidR="00BF4761" w:rsidRDefault="00BF4761" w:rsidP="0024195D">
      <w:pPr>
        <w:pStyle w:val="Textosinformato"/>
        <w:spacing w:line="276" w:lineRule="auto"/>
        <w:rPr>
          <w:sz w:val="20"/>
          <w:lang w:val="es-MX"/>
        </w:rPr>
      </w:pPr>
    </w:p>
    <w:p w14:paraId="55B930B9" w14:textId="77777777" w:rsidR="00BF4761" w:rsidRPr="003032CF" w:rsidRDefault="00BF476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2111052B" w14:textId="77777777" w:rsidTr="00C523B8">
        <w:trPr>
          <w:jc w:val="center"/>
        </w:trPr>
        <w:tc>
          <w:tcPr>
            <w:tcW w:w="4982" w:type="dxa"/>
          </w:tcPr>
          <w:p w14:paraId="3C8EFC4E"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547200AB" w14:textId="77777777" w:rsidR="00C523B8" w:rsidRPr="003032CF" w:rsidRDefault="00C523B8" w:rsidP="00C523B8">
            <w:pPr>
              <w:pStyle w:val="Textosinformato"/>
              <w:spacing w:line="276" w:lineRule="auto"/>
              <w:jc w:val="center"/>
              <w:rPr>
                <w:b/>
                <w:sz w:val="20"/>
                <w:lang w:val="es-MX"/>
              </w:rPr>
            </w:pPr>
          </w:p>
          <w:p w14:paraId="34909323" w14:textId="77777777" w:rsidR="005664F1" w:rsidRDefault="005664F1" w:rsidP="00DC76E2">
            <w:pPr>
              <w:pStyle w:val="Textosinformato"/>
              <w:spacing w:line="276" w:lineRule="auto"/>
              <w:rPr>
                <w:sz w:val="20"/>
                <w:lang w:val="es-MX"/>
              </w:rPr>
            </w:pPr>
          </w:p>
          <w:p w14:paraId="29697896" w14:textId="7B5C283E" w:rsidR="00BF4761" w:rsidRDefault="00BF4761" w:rsidP="00E0124B">
            <w:pPr>
              <w:pStyle w:val="Textosinformato"/>
              <w:spacing w:line="276" w:lineRule="auto"/>
              <w:rPr>
                <w:sz w:val="20"/>
                <w:lang w:val="es-MX"/>
              </w:rPr>
            </w:pPr>
          </w:p>
          <w:p w14:paraId="1980BAE7" w14:textId="77777777" w:rsidR="00326B95" w:rsidRDefault="00326B95" w:rsidP="00E0124B">
            <w:pPr>
              <w:pStyle w:val="Textosinformato"/>
              <w:spacing w:line="276" w:lineRule="auto"/>
              <w:rPr>
                <w:sz w:val="20"/>
                <w:lang w:val="es-MX"/>
              </w:rPr>
            </w:pPr>
          </w:p>
          <w:p w14:paraId="4E43E849" w14:textId="77777777" w:rsidR="000C3641" w:rsidRDefault="000C3641" w:rsidP="00E0124B">
            <w:pPr>
              <w:pStyle w:val="Textosinformato"/>
              <w:spacing w:line="276" w:lineRule="auto"/>
              <w:rPr>
                <w:sz w:val="20"/>
                <w:lang w:val="es-MX"/>
              </w:rPr>
            </w:pPr>
          </w:p>
          <w:p w14:paraId="1E331189" w14:textId="77777777" w:rsidR="005664F1" w:rsidRDefault="005664F1" w:rsidP="00C523B8">
            <w:pPr>
              <w:pStyle w:val="Textosinformato"/>
              <w:spacing w:line="276" w:lineRule="auto"/>
              <w:jc w:val="center"/>
              <w:rPr>
                <w:sz w:val="20"/>
                <w:lang w:val="es-MX"/>
              </w:rPr>
            </w:pPr>
          </w:p>
          <w:p w14:paraId="28348685" w14:textId="77777777" w:rsidR="00827B8A" w:rsidRPr="003032CF" w:rsidRDefault="00827B8A" w:rsidP="00C523B8">
            <w:pPr>
              <w:pStyle w:val="Textosinformato"/>
              <w:spacing w:line="276" w:lineRule="auto"/>
              <w:jc w:val="center"/>
              <w:rPr>
                <w:sz w:val="20"/>
                <w:lang w:val="es-MX"/>
              </w:rPr>
            </w:pPr>
          </w:p>
        </w:tc>
        <w:tc>
          <w:tcPr>
            <w:tcW w:w="4982" w:type="dxa"/>
          </w:tcPr>
          <w:p w14:paraId="02195651" w14:textId="77777777" w:rsidR="00C523B8" w:rsidRPr="003032CF" w:rsidRDefault="00C523B8" w:rsidP="00C523B8">
            <w:pPr>
              <w:rPr>
                <w:rFonts w:ascii="Century Gothic" w:hAnsi="Century Gothic"/>
                <w:b/>
                <w:lang w:val="es-MX"/>
              </w:rPr>
            </w:pPr>
            <w:r w:rsidRPr="003032CF">
              <w:rPr>
                <w:rFonts w:ascii="Century Gothic" w:hAnsi="Century Gothic"/>
                <w:b/>
                <w:lang w:val="es-MX"/>
              </w:rPr>
              <w:t>Magistrado AVELINO BRAVO CACHO</w:t>
            </w:r>
          </w:p>
        </w:tc>
      </w:tr>
      <w:tr w:rsidR="00C523B8" w:rsidRPr="003032CF" w14:paraId="701728CE" w14:textId="77777777" w:rsidTr="00C523B8">
        <w:trPr>
          <w:jc w:val="center"/>
        </w:trPr>
        <w:tc>
          <w:tcPr>
            <w:tcW w:w="4982" w:type="dxa"/>
          </w:tcPr>
          <w:p w14:paraId="25000EC1"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Magistrada FANY LORENA JIMÉNEZ AGUIRRE</w:t>
            </w:r>
          </w:p>
          <w:p w14:paraId="0E42BB36" w14:textId="77777777" w:rsidR="005B0A02" w:rsidRDefault="005B0A02" w:rsidP="00254AE0">
            <w:pPr>
              <w:pStyle w:val="Textosinformato"/>
              <w:spacing w:line="276" w:lineRule="auto"/>
              <w:rPr>
                <w:b/>
                <w:sz w:val="20"/>
                <w:lang w:val="es-MX"/>
              </w:rPr>
            </w:pPr>
          </w:p>
          <w:p w14:paraId="3114C9D4" w14:textId="77777777" w:rsidR="00BF4761" w:rsidRDefault="00BF4761" w:rsidP="00254AE0">
            <w:pPr>
              <w:pStyle w:val="Textosinformato"/>
              <w:spacing w:line="276" w:lineRule="auto"/>
              <w:rPr>
                <w:b/>
                <w:sz w:val="20"/>
                <w:lang w:val="es-MX"/>
              </w:rPr>
            </w:pPr>
          </w:p>
          <w:p w14:paraId="058FA13C" w14:textId="77777777" w:rsidR="005B3048" w:rsidRDefault="005B3048" w:rsidP="00254AE0">
            <w:pPr>
              <w:pStyle w:val="Textosinformato"/>
              <w:spacing w:line="276" w:lineRule="auto"/>
              <w:rPr>
                <w:b/>
                <w:sz w:val="20"/>
                <w:lang w:val="es-MX"/>
              </w:rPr>
            </w:pPr>
          </w:p>
          <w:p w14:paraId="72293EC1" w14:textId="7A8EE471" w:rsidR="000C3641" w:rsidRDefault="000C3641" w:rsidP="00254AE0">
            <w:pPr>
              <w:pStyle w:val="Textosinformato"/>
              <w:spacing w:line="276" w:lineRule="auto"/>
              <w:rPr>
                <w:b/>
                <w:sz w:val="20"/>
                <w:lang w:val="es-MX"/>
              </w:rPr>
            </w:pPr>
          </w:p>
          <w:p w14:paraId="56DEA98D" w14:textId="77777777" w:rsidR="00326B95" w:rsidRDefault="00326B95" w:rsidP="00254AE0">
            <w:pPr>
              <w:pStyle w:val="Textosinformato"/>
              <w:spacing w:line="276" w:lineRule="auto"/>
              <w:rPr>
                <w:b/>
                <w:sz w:val="20"/>
                <w:lang w:val="es-MX"/>
              </w:rPr>
            </w:pPr>
          </w:p>
          <w:p w14:paraId="335968A7" w14:textId="77777777" w:rsidR="000C3641" w:rsidRDefault="000C3641" w:rsidP="00254AE0">
            <w:pPr>
              <w:pStyle w:val="Textosinformato"/>
              <w:spacing w:line="276" w:lineRule="auto"/>
              <w:rPr>
                <w:b/>
                <w:sz w:val="20"/>
                <w:lang w:val="es-MX"/>
              </w:rPr>
            </w:pPr>
          </w:p>
          <w:p w14:paraId="08108FEF" w14:textId="77777777" w:rsidR="00BF4761" w:rsidRPr="003032CF" w:rsidRDefault="00BF4761" w:rsidP="00254AE0">
            <w:pPr>
              <w:pStyle w:val="Textosinformato"/>
              <w:spacing w:line="276" w:lineRule="auto"/>
              <w:rPr>
                <w:b/>
                <w:sz w:val="20"/>
                <w:lang w:val="es-MX"/>
              </w:rPr>
            </w:pPr>
          </w:p>
        </w:tc>
        <w:tc>
          <w:tcPr>
            <w:tcW w:w="4982" w:type="dxa"/>
          </w:tcPr>
          <w:p w14:paraId="7E6E7F50" w14:textId="77777777" w:rsidR="00C523B8" w:rsidRPr="003032CF" w:rsidRDefault="00C523B8" w:rsidP="00C523B8">
            <w:pPr>
              <w:rPr>
                <w:rFonts w:ascii="Century Gothic" w:hAnsi="Century Gothic"/>
                <w:b/>
                <w:lang w:val="es-MX"/>
              </w:rPr>
            </w:pPr>
            <w:r w:rsidRPr="003032CF">
              <w:rPr>
                <w:rFonts w:ascii="Century Gothic" w:hAnsi="Century Gothic"/>
                <w:b/>
                <w:lang w:val="es-MX"/>
              </w:rPr>
              <w:t xml:space="preserve">Magistrado </w:t>
            </w:r>
            <w:r w:rsidR="00116FBE" w:rsidRPr="003032CF">
              <w:rPr>
                <w:rFonts w:ascii="Century Gothic" w:hAnsi="Century Gothic"/>
                <w:b/>
                <w:lang w:val="es-MX"/>
              </w:rPr>
              <w:t>HORACIO LEÓN HERNÁNDEZ.</w:t>
            </w:r>
          </w:p>
        </w:tc>
      </w:tr>
      <w:tr w:rsidR="00C523B8" w:rsidRPr="003032CF" w14:paraId="4626FDCE" w14:textId="77777777" w:rsidTr="00C523B8">
        <w:trPr>
          <w:jc w:val="center"/>
        </w:trPr>
        <w:tc>
          <w:tcPr>
            <w:tcW w:w="9964" w:type="dxa"/>
            <w:gridSpan w:val="2"/>
          </w:tcPr>
          <w:p w14:paraId="438553B5" w14:textId="77777777" w:rsidR="00853C1D" w:rsidRPr="00A0173B" w:rsidRDefault="009F744B" w:rsidP="00A0173B">
            <w:pPr>
              <w:rPr>
                <w:rFonts w:ascii="Century Gothic" w:hAnsi="Century Gothic"/>
                <w:b/>
                <w:lang w:val="es-MX"/>
              </w:rPr>
            </w:pPr>
            <w:r w:rsidRPr="003032CF">
              <w:rPr>
                <w:rFonts w:ascii="Century Gothic" w:hAnsi="Century Gothic"/>
                <w:b/>
                <w:lang w:val="es-MX"/>
              </w:rPr>
              <w:t>Maestro GIOVANNI JOAQUÍN RIVERA PÉREZ</w:t>
            </w:r>
          </w:p>
          <w:p w14:paraId="6CE91DBE" w14:textId="77777777" w:rsidR="00853C1D" w:rsidRPr="003032CF" w:rsidRDefault="00853C1D" w:rsidP="00A4591E">
            <w:pPr>
              <w:jc w:val="both"/>
              <w:rPr>
                <w:rFonts w:ascii="Century Gothic" w:hAnsi="Century Gothic"/>
                <w:b/>
                <w:lang w:val="es-MX"/>
              </w:rPr>
            </w:pPr>
          </w:p>
        </w:tc>
      </w:tr>
    </w:tbl>
    <w:p w14:paraId="60E3A45F" w14:textId="77777777" w:rsidR="0024195D" w:rsidRPr="003032CF" w:rsidRDefault="0024195D" w:rsidP="00553B32">
      <w:pPr>
        <w:pStyle w:val="Textosinformato"/>
        <w:spacing w:line="276" w:lineRule="auto"/>
        <w:rPr>
          <w:sz w:val="20"/>
          <w:lang w:val="es-MX"/>
        </w:rPr>
      </w:pPr>
    </w:p>
    <w:sectPr w:rsidR="0024195D" w:rsidRPr="003032CF" w:rsidSect="00BC7942">
      <w:headerReference w:type="even" r:id="rId9"/>
      <w:headerReference w:type="default" r:id="rId10"/>
      <w:footerReference w:type="default" r:id="rId11"/>
      <w:footerReference w:type="first" r:id="rId12"/>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9B33D" w14:textId="77777777" w:rsidR="005D14D0" w:rsidRDefault="005D14D0">
      <w:r>
        <w:separator/>
      </w:r>
    </w:p>
  </w:endnote>
  <w:endnote w:type="continuationSeparator" w:id="0">
    <w:p w14:paraId="196200F0" w14:textId="77777777" w:rsidR="005D14D0" w:rsidRDefault="005D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utmeg-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28C92484" w14:textId="77777777" w:rsidR="00F6504E" w:rsidRDefault="00F6504E" w:rsidP="00271AE0">
            <w:pPr>
              <w:pStyle w:val="Piedepgina"/>
            </w:pPr>
          </w:p>
          <w:p w14:paraId="478A99B2" w14:textId="77777777" w:rsidR="00F6504E" w:rsidRPr="00A6799B" w:rsidRDefault="00F6504E"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sidR="000D123E">
              <w:rPr>
                <w:rFonts w:ascii="Century Gothic" w:hAnsi="Century Gothic"/>
                <w:b/>
                <w:bCs/>
                <w:noProof/>
                <w:sz w:val="18"/>
                <w:szCs w:val="18"/>
              </w:rPr>
              <w:t>1</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sidR="000D123E">
              <w:rPr>
                <w:rFonts w:ascii="Century Gothic" w:hAnsi="Century Gothic"/>
                <w:b/>
                <w:bCs/>
                <w:noProof/>
                <w:sz w:val="18"/>
                <w:szCs w:val="18"/>
              </w:rPr>
              <w:t>10</w:t>
            </w:r>
            <w:r w:rsidRPr="00A6799B">
              <w:rPr>
                <w:rFonts w:ascii="Century Gothic" w:hAnsi="Century Gothic"/>
                <w:b/>
                <w:bCs/>
                <w:sz w:val="18"/>
                <w:szCs w:val="18"/>
              </w:rPr>
              <w:fldChar w:fldCharType="end"/>
            </w:r>
          </w:p>
          <w:p w14:paraId="2B370EEB" w14:textId="77777777" w:rsidR="00F6504E" w:rsidRDefault="00F6504E" w:rsidP="00271AE0">
            <w:pPr>
              <w:pStyle w:val="Piedepgina"/>
              <w:rPr>
                <w:b/>
                <w:bCs/>
                <w:sz w:val="24"/>
                <w:szCs w:val="24"/>
              </w:rPr>
            </w:pPr>
          </w:p>
          <w:p w14:paraId="7A440B42" w14:textId="77777777" w:rsidR="00F6504E" w:rsidRDefault="00F6504E" w:rsidP="00FC4CE8">
            <w:pPr>
              <w:pStyle w:val="Piedepgina"/>
              <w:jc w:val="right"/>
              <w:rPr>
                <w:rFonts w:ascii="Century Gothic" w:hAnsi="Century Gothic"/>
                <w:b/>
                <w:bCs/>
                <w:sz w:val="16"/>
                <w:szCs w:val="16"/>
              </w:rPr>
            </w:pPr>
            <w:r w:rsidRPr="00D244ED">
              <w:rPr>
                <w:rFonts w:ascii="Century Gothic" w:hAnsi="Century Gothic"/>
                <w:b/>
                <w:bCs/>
                <w:sz w:val="16"/>
                <w:szCs w:val="16"/>
              </w:rPr>
              <w:t xml:space="preserve">Acta de la </w:t>
            </w:r>
            <w:r w:rsidR="00C70C45">
              <w:rPr>
                <w:rFonts w:ascii="Century Gothic" w:hAnsi="Century Gothic"/>
                <w:b/>
                <w:bCs/>
                <w:sz w:val="16"/>
                <w:szCs w:val="16"/>
              </w:rPr>
              <w:t>Primera Sesión Extrao</w:t>
            </w:r>
            <w:r>
              <w:rPr>
                <w:rFonts w:ascii="Century Gothic" w:hAnsi="Century Gothic"/>
                <w:b/>
                <w:bCs/>
                <w:sz w:val="16"/>
                <w:szCs w:val="16"/>
              </w:rPr>
              <w:t xml:space="preserve">rdinaria </w:t>
            </w:r>
            <w:r w:rsidRPr="00CE1BBD">
              <w:rPr>
                <w:rFonts w:ascii="Century Gothic" w:hAnsi="Century Gothic"/>
                <w:b/>
                <w:bCs/>
                <w:sz w:val="16"/>
                <w:szCs w:val="16"/>
              </w:rPr>
              <w:t>de</w:t>
            </w:r>
            <w:r w:rsidR="00C70C45">
              <w:rPr>
                <w:rFonts w:ascii="Century Gothic" w:hAnsi="Century Gothic"/>
                <w:b/>
                <w:bCs/>
                <w:sz w:val="16"/>
                <w:szCs w:val="16"/>
              </w:rPr>
              <w:t xml:space="preserve"> dos mil veintiuno</w:t>
            </w:r>
          </w:p>
          <w:p w14:paraId="1F70E488" w14:textId="77777777" w:rsidR="00F6504E" w:rsidRDefault="00F6504E" w:rsidP="00FC4CE8">
            <w:pPr>
              <w:pStyle w:val="Piedepgina"/>
              <w:jc w:val="right"/>
              <w:rPr>
                <w:rFonts w:ascii="Century Gothic" w:hAnsi="Century Gothic"/>
                <w:b/>
                <w:bCs/>
                <w:sz w:val="16"/>
                <w:szCs w:val="16"/>
              </w:rPr>
            </w:pPr>
          </w:p>
          <w:p w14:paraId="48FBEB21" w14:textId="77777777" w:rsidR="00F6504E" w:rsidRDefault="00AA3A83" w:rsidP="00FC4CE8">
            <w:pPr>
              <w:pStyle w:val="Piedepgina"/>
              <w:jc w:val="right"/>
            </w:pPr>
            <w:r>
              <w:rPr>
                <w:rFonts w:ascii="Century Gothic" w:hAnsi="Century Gothic"/>
                <w:b/>
                <w:bCs/>
                <w:sz w:val="16"/>
                <w:szCs w:val="16"/>
              </w:rPr>
              <w:t>08 de enero de 2021</w:t>
            </w:r>
          </w:p>
        </w:sdtContent>
      </w:sdt>
    </w:sdtContent>
  </w:sdt>
  <w:p w14:paraId="037833E6" w14:textId="77777777" w:rsidR="00F6504E" w:rsidRDefault="00F650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F6504E" w:rsidRPr="003D0C4A" w14:paraId="15305D81" w14:textId="77777777" w:rsidTr="003D0C4A">
      <w:trPr>
        <w:jc w:val="right"/>
      </w:trPr>
      <w:tc>
        <w:tcPr>
          <w:tcW w:w="4795" w:type="dxa"/>
          <w:vAlign w:val="center"/>
        </w:tcPr>
        <w:p w14:paraId="7E40BE18" w14:textId="77777777" w:rsidR="00F6504E" w:rsidRPr="003D0C4A" w:rsidRDefault="00F6504E"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14C99A47" w14:textId="77777777" w:rsidR="00F6504E" w:rsidRPr="003D0C4A" w:rsidRDefault="00F6504E">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7B7FCAD1" w14:textId="77777777" w:rsidR="00F6504E" w:rsidRPr="003D0C4A" w:rsidRDefault="00F650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1725" w14:textId="77777777" w:rsidR="005D14D0" w:rsidRDefault="005D14D0">
      <w:r>
        <w:separator/>
      </w:r>
    </w:p>
  </w:footnote>
  <w:footnote w:type="continuationSeparator" w:id="0">
    <w:p w14:paraId="5CB63678" w14:textId="77777777" w:rsidR="005D14D0" w:rsidRDefault="005D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BBB3" w14:textId="77777777" w:rsidR="00F6504E" w:rsidRDefault="00F6504E"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EC8443" w14:textId="77777777" w:rsidR="00F6504E" w:rsidRDefault="00F6504E" w:rsidP="00A0128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F6504E" w14:paraId="2B41188B" w14:textId="77777777" w:rsidTr="009C1D2B">
      <w:tc>
        <w:tcPr>
          <w:tcW w:w="4982" w:type="dxa"/>
          <w:vAlign w:val="center"/>
        </w:tcPr>
        <w:p w14:paraId="23AB889F" w14:textId="77777777" w:rsidR="00F6504E" w:rsidRDefault="00F6504E"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1B00E89B" wp14:editId="0CE85063">
                <wp:simplePos x="0" y="0"/>
                <wp:positionH relativeFrom="column">
                  <wp:posOffset>-368300</wp:posOffset>
                </wp:positionH>
                <wp:positionV relativeFrom="paragraph">
                  <wp:posOffset>331470</wp:posOffset>
                </wp:positionV>
                <wp:extent cx="2052955" cy="1010285"/>
                <wp:effectExtent l="0" t="0" r="4445" b="0"/>
                <wp:wrapNone/>
                <wp:docPr id="7" name="Imagen 7"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06A50712" w14:textId="77777777" w:rsidR="00F6504E" w:rsidRDefault="00F6504E" w:rsidP="009C1D2B">
          <w:pPr>
            <w:pStyle w:val="Encabezado"/>
            <w:ind w:right="360"/>
            <w:jc w:val="right"/>
            <w:rPr>
              <w:rFonts w:ascii="Century Gothic" w:hAnsi="Century Gothic"/>
              <w:b/>
              <w:sz w:val="28"/>
              <w:szCs w:val="28"/>
            </w:rPr>
          </w:pPr>
        </w:p>
        <w:p w14:paraId="040CDFB6" w14:textId="77777777" w:rsidR="00F6504E" w:rsidRDefault="00F6504E" w:rsidP="009C1D2B">
          <w:pPr>
            <w:pStyle w:val="Encabezado"/>
            <w:ind w:right="360"/>
            <w:jc w:val="right"/>
            <w:rPr>
              <w:rFonts w:ascii="Century Gothic" w:hAnsi="Century Gothic"/>
              <w:b/>
              <w:sz w:val="28"/>
              <w:szCs w:val="28"/>
            </w:rPr>
          </w:pPr>
        </w:p>
        <w:p w14:paraId="7CEEF5FF" w14:textId="77777777" w:rsidR="00F6504E" w:rsidRDefault="00F6504E" w:rsidP="009C1D2B">
          <w:pPr>
            <w:pStyle w:val="Encabezado"/>
            <w:ind w:right="360"/>
            <w:jc w:val="right"/>
            <w:rPr>
              <w:rFonts w:ascii="Century Gothic" w:hAnsi="Century Gothic"/>
              <w:b/>
              <w:sz w:val="28"/>
              <w:szCs w:val="28"/>
            </w:rPr>
          </w:pPr>
        </w:p>
        <w:p w14:paraId="76603045" w14:textId="77777777" w:rsidR="00F6504E" w:rsidRDefault="00F6504E" w:rsidP="009C1D2B">
          <w:pPr>
            <w:pStyle w:val="Encabezado"/>
            <w:ind w:right="360"/>
            <w:jc w:val="right"/>
            <w:rPr>
              <w:rFonts w:ascii="Century Gothic" w:hAnsi="Century Gothic"/>
              <w:b/>
              <w:sz w:val="28"/>
              <w:szCs w:val="28"/>
            </w:rPr>
          </w:pPr>
        </w:p>
        <w:p w14:paraId="6328B1FD" w14:textId="77777777" w:rsidR="00F6504E" w:rsidRPr="009C1D2B" w:rsidRDefault="00F6504E"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7B5759F8" w14:textId="77777777" w:rsidR="00F6504E" w:rsidRDefault="00F6504E" w:rsidP="00A0128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46E"/>
    <w:rsid w:val="0000272C"/>
    <w:rsid w:val="00002F7C"/>
    <w:rsid w:val="000030F7"/>
    <w:rsid w:val="00003217"/>
    <w:rsid w:val="000032A4"/>
    <w:rsid w:val="000036BD"/>
    <w:rsid w:val="0000405E"/>
    <w:rsid w:val="00004088"/>
    <w:rsid w:val="00004B65"/>
    <w:rsid w:val="00004C4F"/>
    <w:rsid w:val="00004E27"/>
    <w:rsid w:val="000050BD"/>
    <w:rsid w:val="00005211"/>
    <w:rsid w:val="000053F8"/>
    <w:rsid w:val="000054ED"/>
    <w:rsid w:val="00005568"/>
    <w:rsid w:val="00005600"/>
    <w:rsid w:val="0000566B"/>
    <w:rsid w:val="000056C9"/>
    <w:rsid w:val="000058BF"/>
    <w:rsid w:val="00005C45"/>
    <w:rsid w:val="00005D24"/>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8FA"/>
    <w:rsid w:val="00026BE4"/>
    <w:rsid w:val="000271C5"/>
    <w:rsid w:val="00027264"/>
    <w:rsid w:val="0002736E"/>
    <w:rsid w:val="000273D3"/>
    <w:rsid w:val="0002762B"/>
    <w:rsid w:val="00027694"/>
    <w:rsid w:val="00027A95"/>
    <w:rsid w:val="00027BF1"/>
    <w:rsid w:val="00027C32"/>
    <w:rsid w:val="00027D17"/>
    <w:rsid w:val="000302AB"/>
    <w:rsid w:val="0003085E"/>
    <w:rsid w:val="00030BF0"/>
    <w:rsid w:val="00031714"/>
    <w:rsid w:val="00031861"/>
    <w:rsid w:val="00031A2C"/>
    <w:rsid w:val="00031FF4"/>
    <w:rsid w:val="000324F5"/>
    <w:rsid w:val="00032A10"/>
    <w:rsid w:val="00032BF9"/>
    <w:rsid w:val="00032C0B"/>
    <w:rsid w:val="00032C59"/>
    <w:rsid w:val="00033946"/>
    <w:rsid w:val="00034898"/>
    <w:rsid w:val="00034956"/>
    <w:rsid w:val="00034ACF"/>
    <w:rsid w:val="00034C2C"/>
    <w:rsid w:val="0003599C"/>
    <w:rsid w:val="00035A49"/>
    <w:rsid w:val="00035C5F"/>
    <w:rsid w:val="00035CE4"/>
    <w:rsid w:val="00035E0C"/>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6F"/>
    <w:rsid w:val="0004359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3B1"/>
    <w:rsid w:val="000534E1"/>
    <w:rsid w:val="00053759"/>
    <w:rsid w:val="00053C30"/>
    <w:rsid w:val="00053DD7"/>
    <w:rsid w:val="00053E06"/>
    <w:rsid w:val="0005443F"/>
    <w:rsid w:val="000548F0"/>
    <w:rsid w:val="00054978"/>
    <w:rsid w:val="00054A36"/>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B03"/>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C82"/>
    <w:rsid w:val="00087D18"/>
    <w:rsid w:val="00087EB1"/>
    <w:rsid w:val="00087FA1"/>
    <w:rsid w:val="000906EB"/>
    <w:rsid w:val="0009076E"/>
    <w:rsid w:val="00090975"/>
    <w:rsid w:val="000909FA"/>
    <w:rsid w:val="000910FE"/>
    <w:rsid w:val="000912CD"/>
    <w:rsid w:val="00091496"/>
    <w:rsid w:val="00091722"/>
    <w:rsid w:val="00091A55"/>
    <w:rsid w:val="00091CEA"/>
    <w:rsid w:val="00091D15"/>
    <w:rsid w:val="00091D1B"/>
    <w:rsid w:val="00091EF7"/>
    <w:rsid w:val="00092093"/>
    <w:rsid w:val="000920E1"/>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6422"/>
    <w:rsid w:val="000C6504"/>
    <w:rsid w:val="000C6522"/>
    <w:rsid w:val="000C670F"/>
    <w:rsid w:val="000C69FB"/>
    <w:rsid w:val="000C6CC8"/>
    <w:rsid w:val="000C7114"/>
    <w:rsid w:val="000C7422"/>
    <w:rsid w:val="000C7969"/>
    <w:rsid w:val="000C7AC7"/>
    <w:rsid w:val="000D0AAB"/>
    <w:rsid w:val="000D0EC9"/>
    <w:rsid w:val="000D123E"/>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76D"/>
    <w:rsid w:val="000E07EA"/>
    <w:rsid w:val="000E12F0"/>
    <w:rsid w:val="000E1494"/>
    <w:rsid w:val="000E14C4"/>
    <w:rsid w:val="000E15DD"/>
    <w:rsid w:val="000E1E4B"/>
    <w:rsid w:val="000E1FBC"/>
    <w:rsid w:val="000E1FC2"/>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4D9"/>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F54"/>
    <w:rsid w:val="000F00C0"/>
    <w:rsid w:val="000F017B"/>
    <w:rsid w:val="000F056F"/>
    <w:rsid w:val="000F0709"/>
    <w:rsid w:val="000F0AB7"/>
    <w:rsid w:val="000F0B73"/>
    <w:rsid w:val="000F1036"/>
    <w:rsid w:val="000F11DF"/>
    <w:rsid w:val="000F1303"/>
    <w:rsid w:val="000F15CA"/>
    <w:rsid w:val="000F1940"/>
    <w:rsid w:val="000F1C64"/>
    <w:rsid w:val="000F1CF0"/>
    <w:rsid w:val="000F1D8F"/>
    <w:rsid w:val="000F246C"/>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C38"/>
    <w:rsid w:val="000F5CB8"/>
    <w:rsid w:val="000F5D4C"/>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406"/>
    <w:rsid w:val="0010141F"/>
    <w:rsid w:val="001016EA"/>
    <w:rsid w:val="00101A44"/>
    <w:rsid w:val="00101B1C"/>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952"/>
    <w:rsid w:val="00120A2B"/>
    <w:rsid w:val="00120C10"/>
    <w:rsid w:val="00120D24"/>
    <w:rsid w:val="0012115D"/>
    <w:rsid w:val="001212E9"/>
    <w:rsid w:val="001214AD"/>
    <w:rsid w:val="00121CF6"/>
    <w:rsid w:val="00122510"/>
    <w:rsid w:val="00122851"/>
    <w:rsid w:val="00122C93"/>
    <w:rsid w:val="00122CCA"/>
    <w:rsid w:val="00122DE2"/>
    <w:rsid w:val="00122EE9"/>
    <w:rsid w:val="00122F42"/>
    <w:rsid w:val="00122F83"/>
    <w:rsid w:val="001231C6"/>
    <w:rsid w:val="001232BA"/>
    <w:rsid w:val="001232C5"/>
    <w:rsid w:val="00123527"/>
    <w:rsid w:val="00123599"/>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939"/>
    <w:rsid w:val="00131A25"/>
    <w:rsid w:val="00131B9F"/>
    <w:rsid w:val="00131C86"/>
    <w:rsid w:val="00131D4B"/>
    <w:rsid w:val="00131EC8"/>
    <w:rsid w:val="00131F23"/>
    <w:rsid w:val="00132311"/>
    <w:rsid w:val="001324B4"/>
    <w:rsid w:val="0013253C"/>
    <w:rsid w:val="00132685"/>
    <w:rsid w:val="00132A76"/>
    <w:rsid w:val="00132ADA"/>
    <w:rsid w:val="00132B35"/>
    <w:rsid w:val="00133CA8"/>
    <w:rsid w:val="001340A1"/>
    <w:rsid w:val="00134145"/>
    <w:rsid w:val="00134242"/>
    <w:rsid w:val="00134293"/>
    <w:rsid w:val="00134342"/>
    <w:rsid w:val="00134460"/>
    <w:rsid w:val="00134D46"/>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D56"/>
    <w:rsid w:val="00143E77"/>
    <w:rsid w:val="001441FD"/>
    <w:rsid w:val="00144570"/>
    <w:rsid w:val="001447D5"/>
    <w:rsid w:val="00144AA5"/>
    <w:rsid w:val="00145193"/>
    <w:rsid w:val="001451CC"/>
    <w:rsid w:val="001455F8"/>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A2F"/>
    <w:rsid w:val="00150D91"/>
    <w:rsid w:val="00150DC7"/>
    <w:rsid w:val="00150E52"/>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32DE"/>
    <w:rsid w:val="0016364E"/>
    <w:rsid w:val="00163B7D"/>
    <w:rsid w:val="00163C62"/>
    <w:rsid w:val="00163D3F"/>
    <w:rsid w:val="00163E7F"/>
    <w:rsid w:val="00163EBD"/>
    <w:rsid w:val="00163FAE"/>
    <w:rsid w:val="001642E0"/>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B4"/>
    <w:rsid w:val="00171ACB"/>
    <w:rsid w:val="00172362"/>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1362"/>
    <w:rsid w:val="00181656"/>
    <w:rsid w:val="00181668"/>
    <w:rsid w:val="001817EB"/>
    <w:rsid w:val="001820B0"/>
    <w:rsid w:val="00182B23"/>
    <w:rsid w:val="00182C81"/>
    <w:rsid w:val="00183087"/>
    <w:rsid w:val="00183184"/>
    <w:rsid w:val="00183264"/>
    <w:rsid w:val="0018369F"/>
    <w:rsid w:val="0018390B"/>
    <w:rsid w:val="001845FE"/>
    <w:rsid w:val="00184828"/>
    <w:rsid w:val="00184929"/>
    <w:rsid w:val="00184E05"/>
    <w:rsid w:val="00184E5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B0B"/>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2E5"/>
    <w:rsid w:val="001B1628"/>
    <w:rsid w:val="001B1677"/>
    <w:rsid w:val="001B1CAC"/>
    <w:rsid w:val="001B1E21"/>
    <w:rsid w:val="001B22CF"/>
    <w:rsid w:val="001B22F9"/>
    <w:rsid w:val="001B25A7"/>
    <w:rsid w:val="001B26AE"/>
    <w:rsid w:val="001B28B1"/>
    <w:rsid w:val="001B2D45"/>
    <w:rsid w:val="001B2FC9"/>
    <w:rsid w:val="001B3242"/>
    <w:rsid w:val="001B33BA"/>
    <w:rsid w:val="001B37A4"/>
    <w:rsid w:val="001B37BC"/>
    <w:rsid w:val="001B3B8D"/>
    <w:rsid w:val="001B4AAD"/>
    <w:rsid w:val="001B4EF2"/>
    <w:rsid w:val="001B4F57"/>
    <w:rsid w:val="001B5255"/>
    <w:rsid w:val="001B5678"/>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CA6"/>
    <w:rsid w:val="001C4D34"/>
    <w:rsid w:val="001C5284"/>
    <w:rsid w:val="001C5340"/>
    <w:rsid w:val="001C5888"/>
    <w:rsid w:val="001C5CD6"/>
    <w:rsid w:val="001C5DF2"/>
    <w:rsid w:val="001C6063"/>
    <w:rsid w:val="001C64EB"/>
    <w:rsid w:val="001C6869"/>
    <w:rsid w:val="001C6C67"/>
    <w:rsid w:val="001C6EF5"/>
    <w:rsid w:val="001C78FF"/>
    <w:rsid w:val="001C7B46"/>
    <w:rsid w:val="001C7D76"/>
    <w:rsid w:val="001D0004"/>
    <w:rsid w:val="001D03D1"/>
    <w:rsid w:val="001D0513"/>
    <w:rsid w:val="001D06F8"/>
    <w:rsid w:val="001D07E7"/>
    <w:rsid w:val="001D0822"/>
    <w:rsid w:val="001D08CE"/>
    <w:rsid w:val="001D0960"/>
    <w:rsid w:val="001D09E2"/>
    <w:rsid w:val="001D0E26"/>
    <w:rsid w:val="001D0FAE"/>
    <w:rsid w:val="001D12AB"/>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665E"/>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A2F"/>
    <w:rsid w:val="001E5D19"/>
    <w:rsid w:val="001E5D84"/>
    <w:rsid w:val="001E5ED5"/>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177"/>
    <w:rsid w:val="001F15FD"/>
    <w:rsid w:val="001F1D04"/>
    <w:rsid w:val="001F1F40"/>
    <w:rsid w:val="001F2115"/>
    <w:rsid w:val="001F2241"/>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84B"/>
    <w:rsid w:val="001F5EBC"/>
    <w:rsid w:val="001F6161"/>
    <w:rsid w:val="001F65B8"/>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839"/>
    <w:rsid w:val="002028B4"/>
    <w:rsid w:val="00202A3A"/>
    <w:rsid w:val="00202A68"/>
    <w:rsid w:val="00203010"/>
    <w:rsid w:val="002032B7"/>
    <w:rsid w:val="002032D2"/>
    <w:rsid w:val="002036A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FE2"/>
    <w:rsid w:val="00210096"/>
    <w:rsid w:val="002105F3"/>
    <w:rsid w:val="00210A82"/>
    <w:rsid w:val="00210B47"/>
    <w:rsid w:val="00210D65"/>
    <w:rsid w:val="00211144"/>
    <w:rsid w:val="00211267"/>
    <w:rsid w:val="00211AD3"/>
    <w:rsid w:val="00211F17"/>
    <w:rsid w:val="002125F6"/>
    <w:rsid w:val="0021288D"/>
    <w:rsid w:val="0021293F"/>
    <w:rsid w:val="00212BD0"/>
    <w:rsid w:val="00212E22"/>
    <w:rsid w:val="0021319D"/>
    <w:rsid w:val="0021342E"/>
    <w:rsid w:val="002134E2"/>
    <w:rsid w:val="002138DC"/>
    <w:rsid w:val="00213D3F"/>
    <w:rsid w:val="00213D65"/>
    <w:rsid w:val="0021453B"/>
    <w:rsid w:val="0021527D"/>
    <w:rsid w:val="0021530A"/>
    <w:rsid w:val="00215446"/>
    <w:rsid w:val="00215F72"/>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CDD"/>
    <w:rsid w:val="00222E3D"/>
    <w:rsid w:val="00222E7F"/>
    <w:rsid w:val="00223036"/>
    <w:rsid w:val="00223408"/>
    <w:rsid w:val="0022358C"/>
    <w:rsid w:val="002235F1"/>
    <w:rsid w:val="002238EB"/>
    <w:rsid w:val="00223AC0"/>
    <w:rsid w:val="002247AE"/>
    <w:rsid w:val="00224B57"/>
    <w:rsid w:val="00224D38"/>
    <w:rsid w:val="00224D3E"/>
    <w:rsid w:val="00224E9C"/>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FE6"/>
    <w:rsid w:val="002313E1"/>
    <w:rsid w:val="002314E5"/>
    <w:rsid w:val="00231704"/>
    <w:rsid w:val="00231BA8"/>
    <w:rsid w:val="00232286"/>
    <w:rsid w:val="00232291"/>
    <w:rsid w:val="0023263F"/>
    <w:rsid w:val="00232C4B"/>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7026"/>
    <w:rsid w:val="00237231"/>
    <w:rsid w:val="0023744E"/>
    <w:rsid w:val="00237F74"/>
    <w:rsid w:val="00240099"/>
    <w:rsid w:val="00240648"/>
    <w:rsid w:val="0024079B"/>
    <w:rsid w:val="00240CE5"/>
    <w:rsid w:val="00240F42"/>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5E4"/>
    <w:rsid w:val="00243661"/>
    <w:rsid w:val="00243725"/>
    <w:rsid w:val="00243773"/>
    <w:rsid w:val="00243893"/>
    <w:rsid w:val="00243BE0"/>
    <w:rsid w:val="00243D8F"/>
    <w:rsid w:val="00244334"/>
    <w:rsid w:val="002444B3"/>
    <w:rsid w:val="002445D7"/>
    <w:rsid w:val="00244A02"/>
    <w:rsid w:val="00244D67"/>
    <w:rsid w:val="00244E80"/>
    <w:rsid w:val="002453DC"/>
    <w:rsid w:val="00245449"/>
    <w:rsid w:val="00245501"/>
    <w:rsid w:val="0024562E"/>
    <w:rsid w:val="002461AB"/>
    <w:rsid w:val="002462F6"/>
    <w:rsid w:val="002467C5"/>
    <w:rsid w:val="00246873"/>
    <w:rsid w:val="00246ACA"/>
    <w:rsid w:val="00246C11"/>
    <w:rsid w:val="00246F00"/>
    <w:rsid w:val="002472E5"/>
    <w:rsid w:val="00247355"/>
    <w:rsid w:val="0024735A"/>
    <w:rsid w:val="002475B4"/>
    <w:rsid w:val="002500A5"/>
    <w:rsid w:val="00250357"/>
    <w:rsid w:val="002504E9"/>
    <w:rsid w:val="00250747"/>
    <w:rsid w:val="00250781"/>
    <w:rsid w:val="0025080A"/>
    <w:rsid w:val="00250851"/>
    <w:rsid w:val="002509A8"/>
    <w:rsid w:val="002509CE"/>
    <w:rsid w:val="002509E8"/>
    <w:rsid w:val="002509F9"/>
    <w:rsid w:val="00250BC0"/>
    <w:rsid w:val="00250E2B"/>
    <w:rsid w:val="0025113D"/>
    <w:rsid w:val="0025139B"/>
    <w:rsid w:val="0025174D"/>
    <w:rsid w:val="0025183D"/>
    <w:rsid w:val="00251BB1"/>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28E"/>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443C"/>
    <w:rsid w:val="002744AE"/>
    <w:rsid w:val="00274840"/>
    <w:rsid w:val="00274A80"/>
    <w:rsid w:val="00274D7A"/>
    <w:rsid w:val="0027543D"/>
    <w:rsid w:val="0027546D"/>
    <w:rsid w:val="00275597"/>
    <w:rsid w:val="00275A82"/>
    <w:rsid w:val="00275C3A"/>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9CB"/>
    <w:rsid w:val="00281CB8"/>
    <w:rsid w:val="00281F07"/>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701C"/>
    <w:rsid w:val="00287098"/>
    <w:rsid w:val="00287277"/>
    <w:rsid w:val="002873EF"/>
    <w:rsid w:val="0028748B"/>
    <w:rsid w:val="0028790C"/>
    <w:rsid w:val="00287A21"/>
    <w:rsid w:val="00287A81"/>
    <w:rsid w:val="00287F5A"/>
    <w:rsid w:val="00290F37"/>
    <w:rsid w:val="00291174"/>
    <w:rsid w:val="002911D7"/>
    <w:rsid w:val="00291A18"/>
    <w:rsid w:val="00291D61"/>
    <w:rsid w:val="00291DFD"/>
    <w:rsid w:val="00291EAF"/>
    <w:rsid w:val="00292093"/>
    <w:rsid w:val="0029224B"/>
    <w:rsid w:val="0029230F"/>
    <w:rsid w:val="00292F98"/>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5D5"/>
    <w:rsid w:val="002A1745"/>
    <w:rsid w:val="002A22E3"/>
    <w:rsid w:val="002A23B5"/>
    <w:rsid w:val="002A2BF1"/>
    <w:rsid w:val="002A2C89"/>
    <w:rsid w:val="002A2DC5"/>
    <w:rsid w:val="002A35B1"/>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AB0"/>
    <w:rsid w:val="002A5ADA"/>
    <w:rsid w:val="002A5D84"/>
    <w:rsid w:val="002A5DA3"/>
    <w:rsid w:val="002A64CD"/>
    <w:rsid w:val="002A64D3"/>
    <w:rsid w:val="002A6A45"/>
    <w:rsid w:val="002A6B5D"/>
    <w:rsid w:val="002A6F77"/>
    <w:rsid w:val="002A7265"/>
    <w:rsid w:val="002A73D5"/>
    <w:rsid w:val="002A7783"/>
    <w:rsid w:val="002A7854"/>
    <w:rsid w:val="002A7980"/>
    <w:rsid w:val="002A7E35"/>
    <w:rsid w:val="002B0380"/>
    <w:rsid w:val="002B052A"/>
    <w:rsid w:val="002B0DA0"/>
    <w:rsid w:val="002B0F01"/>
    <w:rsid w:val="002B1213"/>
    <w:rsid w:val="002B1300"/>
    <w:rsid w:val="002B1569"/>
    <w:rsid w:val="002B16E7"/>
    <w:rsid w:val="002B1990"/>
    <w:rsid w:val="002B1A0A"/>
    <w:rsid w:val="002B1E8E"/>
    <w:rsid w:val="002B1E90"/>
    <w:rsid w:val="002B2405"/>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753"/>
    <w:rsid w:val="002B5894"/>
    <w:rsid w:val="002B6295"/>
    <w:rsid w:val="002B64E6"/>
    <w:rsid w:val="002B6546"/>
    <w:rsid w:val="002B67AB"/>
    <w:rsid w:val="002B6D28"/>
    <w:rsid w:val="002B6D92"/>
    <w:rsid w:val="002B6E1A"/>
    <w:rsid w:val="002B797F"/>
    <w:rsid w:val="002B7B45"/>
    <w:rsid w:val="002B7F5F"/>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0CD"/>
    <w:rsid w:val="002D419C"/>
    <w:rsid w:val="002D466C"/>
    <w:rsid w:val="002D470B"/>
    <w:rsid w:val="002D47CE"/>
    <w:rsid w:val="002D48E8"/>
    <w:rsid w:val="002D4A87"/>
    <w:rsid w:val="002D4EBC"/>
    <w:rsid w:val="002D579E"/>
    <w:rsid w:val="002D5B0A"/>
    <w:rsid w:val="002D5B75"/>
    <w:rsid w:val="002D5CBD"/>
    <w:rsid w:val="002D5D20"/>
    <w:rsid w:val="002D63E2"/>
    <w:rsid w:val="002D6F66"/>
    <w:rsid w:val="002D70E5"/>
    <w:rsid w:val="002D7124"/>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A36"/>
    <w:rsid w:val="002F4AC0"/>
    <w:rsid w:val="002F4BAA"/>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D99"/>
    <w:rsid w:val="00302FD2"/>
    <w:rsid w:val="00303133"/>
    <w:rsid w:val="003032CF"/>
    <w:rsid w:val="003033E4"/>
    <w:rsid w:val="0030341C"/>
    <w:rsid w:val="00303737"/>
    <w:rsid w:val="00303997"/>
    <w:rsid w:val="00303B71"/>
    <w:rsid w:val="00304067"/>
    <w:rsid w:val="00304136"/>
    <w:rsid w:val="00304436"/>
    <w:rsid w:val="00304A50"/>
    <w:rsid w:val="00304BCF"/>
    <w:rsid w:val="00306A19"/>
    <w:rsid w:val="00306BA0"/>
    <w:rsid w:val="00306C18"/>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986"/>
    <w:rsid w:val="00313A78"/>
    <w:rsid w:val="00313C20"/>
    <w:rsid w:val="00313C50"/>
    <w:rsid w:val="00313DEF"/>
    <w:rsid w:val="0031429D"/>
    <w:rsid w:val="00314396"/>
    <w:rsid w:val="003149E6"/>
    <w:rsid w:val="00315017"/>
    <w:rsid w:val="00315130"/>
    <w:rsid w:val="0031561A"/>
    <w:rsid w:val="00315688"/>
    <w:rsid w:val="00315B0E"/>
    <w:rsid w:val="00315E90"/>
    <w:rsid w:val="00316311"/>
    <w:rsid w:val="00316315"/>
    <w:rsid w:val="00316905"/>
    <w:rsid w:val="00317073"/>
    <w:rsid w:val="0031756D"/>
    <w:rsid w:val="00317617"/>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148"/>
    <w:rsid w:val="0032259F"/>
    <w:rsid w:val="00322C4B"/>
    <w:rsid w:val="00322D83"/>
    <w:rsid w:val="00322E2A"/>
    <w:rsid w:val="0032339D"/>
    <w:rsid w:val="003233CE"/>
    <w:rsid w:val="00323C7D"/>
    <w:rsid w:val="00324058"/>
    <w:rsid w:val="003241C3"/>
    <w:rsid w:val="00324F53"/>
    <w:rsid w:val="003251AC"/>
    <w:rsid w:val="003252CF"/>
    <w:rsid w:val="00325B39"/>
    <w:rsid w:val="00325B70"/>
    <w:rsid w:val="00325B8F"/>
    <w:rsid w:val="00326074"/>
    <w:rsid w:val="00326767"/>
    <w:rsid w:val="003269FA"/>
    <w:rsid w:val="00326B95"/>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90E"/>
    <w:rsid w:val="003360BC"/>
    <w:rsid w:val="0033628B"/>
    <w:rsid w:val="0033636C"/>
    <w:rsid w:val="003363EB"/>
    <w:rsid w:val="003366AB"/>
    <w:rsid w:val="003366DD"/>
    <w:rsid w:val="00336B98"/>
    <w:rsid w:val="0033708D"/>
    <w:rsid w:val="003371F1"/>
    <w:rsid w:val="00337468"/>
    <w:rsid w:val="0033781A"/>
    <w:rsid w:val="00337AEE"/>
    <w:rsid w:val="00337DAE"/>
    <w:rsid w:val="00337F5E"/>
    <w:rsid w:val="00341894"/>
    <w:rsid w:val="003418BD"/>
    <w:rsid w:val="00341942"/>
    <w:rsid w:val="00341AD3"/>
    <w:rsid w:val="00341D1E"/>
    <w:rsid w:val="00341DAB"/>
    <w:rsid w:val="00341EF9"/>
    <w:rsid w:val="00342212"/>
    <w:rsid w:val="00342440"/>
    <w:rsid w:val="003425CE"/>
    <w:rsid w:val="0034267C"/>
    <w:rsid w:val="003427B6"/>
    <w:rsid w:val="00342B5F"/>
    <w:rsid w:val="00343852"/>
    <w:rsid w:val="00343CB8"/>
    <w:rsid w:val="00343D79"/>
    <w:rsid w:val="00343FE9"/>
    <w:rsid w:val="0034415B"/>
    <w:rsid w:val="00344361"/>
    <w:rsid w:val="003445CE"/>
    <w:rsid w:val="003446C9"/>
    <w:rsid w:val="00344842"/>
    <w:rsid w:val="00344FF5"/>
    <w:rsid w:val="0034550D"/>
    <w:rsid w:val="0034554E"/>
    <w:rsid w:val="00346060"/>
    <w:rsid w:val="003460B8"/>
    <w:rsid w:val="00347272"/>
    <w:rsid w:val="00347407"/>
    <w:rsid w:val="0034756D"/>
    <w:rsid w:val="00347699"/>
    <w:rsid w:val="0034785E"/>
    <w:rsid w:val="003478D0"/>
    <w:rsid w:val="00347AA4"/>
    <w:rsid w:val="00347E27"/>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3C1F"/>
    <w:rsid w:val="00353E23"/>
    <w:rsid w:val="00354AB0"/>
    <w:rsid w:val="00354B84"/>
    <w:rsid w:val="00355127"/>
    <w:rsid w:val="0035554B"/>
    <w:rsid w:val="00355625"/>
    <w:rsid w:val="00355657"/>
    <w:rsid w:val="003556B4"/>
    <w:rsid w:val="003557CA"/>
    <w:rsid w:val="003557CF"/>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5D5"/>
    <w:rsid w:val="003648B3"/>
    <w:rsid w:val="00364F65"/>
    <w:rsid w:val="0036504E"/>
    <w:rsid w:val="00365522"/>
    <w:rsid w:val="00365951"/>
    <w:rsid w:val="003659D6"/>
    <w:rsid w:val="0036626B"/>
    <w:rsid w:val="003662F8"/>
    <w:rsid w:val="0036652F"/>
    <w:rsid w:val="0036683B"/>
    <w:rsid w:val="003669E6"/>
    <w:rsid w:val="00366A0E"/>
    <w:rsid w:val="00366AFA"/>
    <w:rsid w:val="00366B52"/>
    <w:rsid w:val="00366B65"/>
    <w:rsid w:val="003674B5"/>
    <w:rsid w:val="00367786"/>
    <w:rsid w:val="00367A64"/>
    <w:rsid w:val="00367BB1"/>
    <w:rsid w:val="00367C36"/>
    <w:rsid w:val="0037000F"/>
    <w:rsid w:val="0037041A"/>
    <w:rsid w:val="00370510"/>
    <w:rsid w:val="00370529"/>
    <w:rsid w:val="00370E56"/>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724"/>
    <w:rsid w:val="00373796"/>
    <w:rsid w:val="00373A07"/>
    <w:rsid w:val="00373A1C"/>
    <w:rsid w:val="00373F80"/>
    <w:rsid w:val="00373FF6"/>
    <w:rsid w:val="0037402C"/>
    <w:rsid w:val="0037405E"/>
    <w:rsid w:val="00374A7A"/>
    <w:rsid w:val="00375263"/>
    <w:rsid w:val="003753F8"/>
    <w:rsid w:val="00375619"/>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277"/>
    <w:rsid w:val="003806BE"/>
    <w:rsid w:val="0038082B"/>
    <w:rsid w:val="00380AAD"/>
    <w:rsid w:val="00380B13"/>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EA5"/>
    <w:rsid w:val="003850AC"/>
    <w:rsid w:val="00385451"/>
    <w:rsid w:val="00385511"/>
    <w:rsid w:val="00385788"/>
    <w:rsid w:val="0038578E"/>
    <w:rsid w:val="003857D6"/>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621"/>
    <w:rsid w:val="003A47CD"/>
    <w:rsid w:val="003A4C04"/>
    <w:rsid w:val="003A4C31"/>
    <w:rsid w:val="003A501D"/>
    <w:rsid w:val="003A510C"/>
    <w:rsid w:val="003A529F"/>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4F1"/>
    <w:rsid w:val="003C25CD"/>
    <w:rsid w:val="003C2670"/>
    <w:rsid w:val="003C27AF"/>
    <w:rsid w:val="003C2979"/>
    <w:rsid w:val="003C310E"/>
    <w:rsid w:val="003C35F4"/>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B66"/>
    <w:rsid w:val="003C5DD4"/>
    <w:rsid w:val="003C5DEF"/>
    <w:rsid w:val="003C5EAB"/>
    <w:rsid w:val="003C5F1B"/>
    <w:rsid w:val="003C6100"/>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4F01"/>
    <w:rsid w:val="003D50B0"/>
    <w:rsid w:val="003D50EF"/>
    <w:rsid w:val="003D5121"/>
    <w:rsid w:val="003D5145"/>
    <w:rsid w:val="003D594C"/>
    <w:rsid w:val="003D5A58"/>
    <w:rsid w:val="003D5EAF"/>
    <w:rsid w:val="003D622A"/>
    <w:rsid w:val="003D63C5"/>
    <w:rsid w:val="003D6AA0"/>
    <w:rsid w:val="003D6BCE"/>
    <w:rsid w:val="003D71AB"/>
    <w:rsid w:val="003D73F4"/>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1BF"/>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9D5"/>
    <w:rsid w:val="003F0B44"/>
    <w:rsid w:val="003F0EB3"/>
    <w:rsid w:val="003F1A4F"/>
    <w:rsid w:val="003F1F8A"/>
    <w:rsid w:val="003F27A5"/>
    <w:rsid w:val="003F2E51"/>
    <w:rsid w:val="003F2FED"/>
    <w:rsid w:val="003F315B"/>
    <w:rsid w:val="003F3491"/>
    <w:rsid w:val="003F3590"/>
    <w:rsid w:val="003F395F"/>
    <w:rsid w:val="003F3D04"/>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E58"/>
    <w:rsid w:val="003F7420"/>
    <w:rsid w:val="003F75B1"/>
    <w:rsid w:val="003F7720"/>
    <w:rsid w:val="003F7750"/>
    <w:rsid w:val="003F7BF7"/>
    <w:rsid w:val="00400534"/>
    <w:rsid w:val="004006FE"/>
    <w:rsid w:val="00400A97"/>
    <w:rsid w:val="00400DD1"/>
    <w:rsid w:val="00400E7C"/>
    <w:rsid w:val="0040110F"/>
    <w:rsid w:val="00401280"/>
    <w:rsid w:val="00401C47"/>
    <w:rsid w:val="00401C49"/>
    <w:rsid w:val="00401D65"/>
    <w:rsid w:val="00402418"/>
    <w:rsid w:val="00402594"/>
    <w:rsid w:val="004027A9"/>
    <w:rsid w:val="00402950"/>
    <w:rsid w:val="00402FEB"/>
    <w:rsid w:val="004031F9"/>
    <w:rsid w:val="004036B5"/>
    <w:rsid w:val="00403D1B"/>
    <w:rsid w:val="00403E7D"/>
    <w:rsid w:val="0040412B"/>
    <w:rsid w:val="00404171"/>
    <w:rsid w:val="0040433E"/>
    <w:rsid w:val="00404699"/>
    <w:rsid w:val="0040469F"/>
    <w:rsid w:val="00404B34"/>
    <w:rsid w:val="00404B59"/>
    <w:rsid w:val="00404C4C"/>
    <w:rsid w:val="00404E7D"/>
    <w:rsid w:val="00405B10"/>
    <w:rsid w:val="00405C34"/>
    <w:rsid w:val="00405D2E"/>
    <w:rsid w:val="00405F87"/>
    <w:rsid w:val="00405FC3"/>
    <w:rsid w:val="004062A9"/>
    <w:rsid w:val="00406585"/>
    <w:rsid w:val="00406904"/>
    <w:rsid w:val="00406920"/>
    <w:rsid w:val="004069ED"/>
    <w:rsid w:val="00406E6C"/>
    <w:rsid w:val="00407025"/>
    <w:rsid w:val="004070EB"/>
    <w:rsid w:val="00407533"/>
    <w:rsid w:val="00407B96"/>
    <w:rsid w:val="00407CF8"/>
    <w:rsid w:val="00410002"/>
    <w:rsid w:val="0041005A"/>
    <w:rsid w:val="00410CAE"/>
    <w:rsid w:val="004110CC"/>
    <w:rsid w:val="00411296"/>
    <w:rsid w:val="00411400"/>
    <w:rsid w:val="00411940"/>
    <w:rsid w:val="004119AF"/>
    <w:rsid w:val="00411D1F"/>
    <w:rsid w:val="004121B3"/>
    <w:rsid w:val="00412399"/>
    <w:rsid w:val="0041244B"/>
    <w:rsid w:val="00412639"/>
    <w:rsid w:val="00412CA8"/>
    <w:rsid w:val="00412D07"/>
    <w:rsid w:val="004131BB"/>
    <w:rsid w:val="004133FF"/>
    <w:rsid w:val="0041356F"/>
    <w:rsid w:val="004139A7"/>
    <w:rsid w:val="004141C7"/>
    <w:rsid w:val="004141D1"/>
    <w:rsid w:val="00414295"/>
    <w:rsid w:val="004142D4"/>
    <w:rsid w:val="004144D9"/>
    <w:rsid w:val="004146CD"/>
    <w:rsid w:val="0041488F"/>
    <w:rsid w:val="00414C89"/>
    <w:rsid w:val="004153AA"/>
    <w:rsid w:val="004159D2"/>
    <w:rsid w:val="00415EDC"/>
    <w:rsid w:val="00415F12"/>
    <w:rsid w:val="00415F15"/>
    <w:rsid w:val="00416222"/>
    <w:rsid w:val="004163B9"/>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1CD"/>
    <w:rsid w:val="004234C7"/>
    <w:rsid w:val="00423701"/>
    <w:rsid w:val="004237B6"/>
    <w:rsid w:val="00423C04"/>
    <w:rsid w:val="00424BD1"/>
    <w:rsid w:val="00424F51"/>
    <w:rsid w:val="0042572F"/>
    <w:rsid w:val="004259AE"/>
    <w:rsid w:val="004259FE"/>
    <w:rsid w:val="00425AD9"/>
    <w:rsid w:val="00425CEF"/>
    <w:rsid w:val="0042605B"/>
    <w:rsid w:val="004263C6"/>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825"/>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FF9"/>
    <w:rsid w:val="00444246"/>
    <w:rsid w:val="00444564"/>
    <w:rsid w:val="00444959"/>
    <w:rsid w:val="00445065"/>
    <w:rsid w:val="0044574C"/>
    <w:rsid w:val="00445A28"/>
    <w:rsid w:val="00445D22"/>
    <w:rsid w:val="00445D77"/>
    <w:rsid w:val="004460B5"/>
    <w:rsid w:val="004464B4"/>
    <w:rsid w:val="00446E4C"/>
    <w:rsid w:val="00446EDD"/>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B9"/>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6206"/>
    <w:rsid w:val="00456618"/>
    <w:rsid w:val="004566A5"/>
    <w:rsid w:val="00457131"/>
    <w:rsid w:val="004573B4"/>
    <w:rsid w:val="00457478"/>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866"/>
    <w:rsid w:val="00465C3B"/>
    <w:rsid w:val="00465D27"/>
    <w:rsid w:val="00465EF5"/>
    <w:rsid w:val="0046621B"/>
    <w:rsid w:val="004663D1"/>
    <w:rsid w:val="0046650E"/>
    <w:rsid w:val="00466830"/>
    <w:rsid w:val="00466BF6"/>
    <w:rsid w:val="00466D75"/>
    <w:rsid w:val="004675FD"/>
    <w:rsid w:val="00467A8C"/>
    <w:rsid w:val="00467CC7"/>
    <w:rsid w:val="00467EC2"/>
    <w:rsid w:val="00467FA4"/>
    <w:rsid w:val="00470017"/>
    <w:rsid w:val="0047059C"/>
    <w:rsid w:val="0047063A"/>
    <w:rsid w:val="004707C6"/>
    <w:rsid w:val="00470F13"/>
    <w:rsid w:val="00471454"/>
    <w:rsid w:val="00471636"/>
    <w:rsid w:val="00471859"/>
    <w:rsid w:val="00471F3E"/>
    <w:rsid w:val="004723E9"/>
    <w:rsid w:val="00472475"/>
    <w:rsid w:val="00472553"/>
    <w:rsid w:val="00472692"/>
    <w:rsid w:val="004729DF"/>
    <w:rsid w:val="00472A3D"/>
    <w:rsid w:val="00472CC5"/>
    <w:rsid w:val="00472E3E"/>
    <w:rsid w:val="00472F5A"/>
    <w:rsid w:val="004734F6"/>
    <w:rsid w:val="00473682"/>
    <w:rsid w:val="004736BA"/>
    <w:rsid w:val="0047381D"/>
    <w:rsid w:val="0047381E"/>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F4E"/>
    <w:rsid w:val="004841B8"/>
    <w:rsid w:val="0048430D"/>
    <w:rsid w:val="0048472D"/>
    <w:rsid w:val="004849D5"/>
    <w:rsid w:val="00484A58"/>
    <w:rsid w:val="00484C55"/>
    <w:rsid w:val="004851A2"/>
    <w:rsid w:val="00486420"/>
    <w:rsid w:val="0048697F"/>
    <w:rsid w:val="004869E8"/>
    <w:rsid w:val="00486FEB"/>
    <w:rsid w:val="004872AF"/>
    <w:rsid w:val="00487500"/>
    <w:rsid w:val="004875E7"/>
    <w:rsid w:val="004901B8"/>
    <w:rsid w:val="00490224"/>
    <w:rsid w:val="00490424"/>
    <w:rsid w:val="00490B93"/>
    <w:rsid w:val="00490C56"/>
    <w:rsid w:val="00490DA3"/>
    <w:rsid w:val="004910DA"/>
    <w:rsid w:val="00491175"/>
    <w:rsid w:val="00491431"/>
    <w:rsid w:val="00491D63"/>
    <w:rsid w:val="00492004"/>
    <w:rsid w:val="00492129"/>
    <w:rsid w:val="00492390"/>
    <w:rsid w:val="0049277E"/>
    <w:rsid w:val="00492BF6"/>
    <w:rsid w:val="004932A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6F30"/>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20C5"/>
    <w:rsid w:val="004A2167"/>
    <w:rsid w:val="004A24BE"/>
    <w:rsid w:val="004A2596"/>
    <w:rsid w:val="004A25BC"/>
    <w:rsid w:val="004A28C6"/>
    <w:rsid w:val="004A2A73"/>
    <w:rsid w:val="004A2CF6"/>
    <w:rsid w:val="004A3350"/>
    <w:rsid w:val="004A354C"/>
    <w:rsid w:val="004A3621"/>
    <w:rsid w:val="004A3737"/>
    <w:rsid w:val="004A39F0"/>
    <w:rsid w:val="004A3B62"/>
    <w:rsid w:val="004A3CCE"/>
    <w:rsid w:val="004A3E9C"/>
    <w:rsid w:val="004A3EFB"/>
    <w:rsid w:val="004A41AA"/>
    <w:rsid w:val="004A4320"/>
    <w:rsid w:val="004A4534"/>
    <w:rsid w:val="004A463F"/>
    <w:rsid w:val="004A4A5E"/>
    <w:rsid w:val="004A4FCF"/>
    <w:rsid w:val="004A501E"/>
    <w:rsid w:val="004A5220"/>
    <w:rsid w:val="004A591D"/>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F4"/>
    <w:rsid w:val="004B15EB"/>
    <w:rsid w:val="004B18D3"/>
    <w:rsid w:val="004B1AF1"/>
    <w:rsid w:val="004B1BAD"/>
    <w:rsid w:val="004B1EF7"/>
    <w:rsid w:val="004B225A"/>
    <w:rsid w:val="004B262C"/>
    <w:rsid w:val="004B2B18"/>
    <w:rsid w:val="004B2B61"/>
    <w:rsid w:val="004B2B94"/>
    <w:rsid w:val="004B2CC8"/>
    <w:rsid w:val="004B2CDE"/>
    <w:rsid w:val="004B368E"/>
    <w:rsid w:val="004B3802"/>
    <w:rsid w:val="004B382D"/>
    <w:rsid w:val="004B3914"/>
    <w:rsid w:val="004B3E54"/>
    <w:rsid w:val="004B4210"/>
    <w:rsid w:val="004B4262"/>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137A"/>
    <w:rsid w:val="004C18A8"/>
    <w:rsid w:val="004C18FB"/>
    <w:rsid w:val="004C1ACC"/>
    <w:rsid w:val="004C1CAF"/>
    <w:rsid w:val="004C26CE"/>
    <w:rsid w:val="004C2994"/>
    <w:rsid w:val="004C300A"/>
    <w:rsid w:val="004C30B7"/>
    <w:rsid w:val="004C32DB"/>
    <w:rsid w:val="004C3F41"/>
    <w:rsid w:val="004C4109"/>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7D"/>
    <w:rsid w:val="004D5390"/>
    <w:rsid w:val="004D5689"/>
    <w:rsid w:val="004D5965"/>
    <w:rsid w:val="004D5981"/>
    <w:rsid w:val="004D5B2B"/>
    <w:rsid w:val="004D5B64"/>
    <w:rsid w:val="004D5EB7"/>
    <w:rsid w:val="004D6414"/>
    <w:rsid w:val="004D6B63"/>
    <w:rsid w:val="004D6D92"/>
    <w:rsid w:val="004D70E3"/>
    <w:rsid w:val="004D7676"/>
    <w:rsid w:val="004D7975"/>
    <w:rsid w:val="004D7F89"/>
    <w:rsid w:val="004E072C"/>
    <w:rsid w:val="004E0D60"/>
    <w:rsid w:val="004E0DE5"/>
    <w:rsid w:val="004E1065"/>
    <w:rsid w:val="004E186C"/>
    <w:rsid w:val="004E1BF0"/>
    <w:rsid w:val="004E2064"/>
    <w:rsid w:val="004E21DC"/>
    <w:rsid w:val="004E3089"/>
    <w:rsid w:val="004E3735"/>
    <w:rsid w:val="004E397C"/>
    <w:rsid w:val="004E3E30"/>
    <w:rsid w:val="004E44A8"/>
    <w:rsid w:val="004E4A0D"/>
    <w:rsid w:val="004E4B2C"/>
    <w:rsid w:val="004E4BFB"/>
    <w:rsid w:val="004E588C"/>
    <w:rsid w:val="004E5A80"/>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916"/>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ED"/>
    <w:rsid w:val="0050361F"/>
    <w:rsid w:val="00503821"/>
    <w:rsid w:val="00503A0D"/>
    <w:rsid w:val="00503D14"/>
    <w:rsid w:val="00503EED"/>
    <w:rsid w:val="005040E9"/>
    <w:rsid w:val="00504179"/>
    <w:rsid w:val="0050423F"/>
    <w:rsid w:val="00505937"/>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4DE"/>
    <w:rsid w:val="00517EDD"/>
    <w:rsid w:val="0052063E"/>
    <w:rsid w:val="0052080F"/>
    <w:rsid w:val="005208E5"/>
    <w:rsid w:val="00520B6C"/>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EA"/>
    <w:rsid w:val="005263FE"/>
    <w:rsid w:val="0052656C"/>
    <w:rsid w:val="00526CA7"/>
    <w:rsid w:val="00526CC3"/>
    <w:rsid w:val="00526F68"/>
    <w:rsid w:val="00527425"/>
    <w:rsid w:val="00527576"/>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466"/>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EE1"/>
    <w:rsid w:val="00574651"/>
    <w:rsid w:val="005747A1"/>
    <w:rsid w:val="00574D93"/>
    <w:rsid w:val="00574E67"/>
    <w:rsid w:val="00575572"/>
    <w:rsid w:val="00575C51"/>
    <w:rsid w:val="00575DB7"/>
    <w:rsid w:val="005760EE"/>
    <w:rsid w:val="005763E8"/>
    <w:rsid w:val="00576522"/>
    <w:rsid w:val="005765F7"/>
    <w:rsid w:val="00576CF9"/>
    <w:rsid w:val="00576D11"/>
    <w:rsid w:val="00576D14"/>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405A"/>
    <w:rsid w:val="00584098"/>
    <w:rsid w:val="005849D3"/>
    <w:rsid w:val="00584A54"/>
    <w:rsid w:val="00585635"/>
    <w:rsid w:val="005858D9"/>
    <w:rsid w:val="00585A05"/>
    <w:rsid w:val="00585F0A"/>
    <w:rsid w:val="00586404"/>
    <w:rsid w:val="0058655C"/>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A13"/>
    <w:rsid w:val="00597A1D"/>
    <w:rsid w:val="00597A6F"/>
    <w:rsid w:val="00597B38"/>
    <w:rsid w:val="00597C60"/>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512C"/>
    <w:rsid w:val="005B5470"/>
    <w:rsid w:val="005B5713"/>
    <w:rsid w:val="005B59C1"/>
    <w:rsid w:val="005B5B90"/>
    <w:rsid w:val="005B5F47"/>
    <w:rsid w:val="005B62F9"/>
    <w:rsid w:val="005B667A"/>
    <w:rsid w:val="005B6782"/>
    <w:rsid w:val="005B7282"/>
    <w:rsid w:val="005B7F86"/>
    <w:rsid w:val="005C0099"/>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7B5"/>
    <w:rsid w:val="005D09ED"/>
    <w:rsid w:val="005D0FAE"/>
    <w:rsid w:val="005D111C"/>
    <w:rsid w:val="005D11EC"/>
    <w:rsid w:val="005D12D3"/>
    <w:rsid w:val="005D13A0"/>
    <w:rsid w:val="005D14D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E05"/>
    <w:rsid w:val="005E2F71"/>
    <w:rsid w:val="005E3244"/>
    <w:rsid w:val="005E32D8"/>
    <w:rsid w:val="005E33B2"/>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218"/>
    <w:rsid w:val="005F7CAC"/>
    <w:rsid w:val="005F7D8E"/>
    <w:rsid w:val="00600023"/>
    <w:rsid w:val="0060003D"/>
    <w:rsid w:val="0060041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B7F"/>
    <w:rsid w:val="0061203C"/>
    <w:rsid w:val="006125FD"/>
    <w:rsid w:val="00612707"/>
    <w:rsid w:val="00612777"/>
    <w:rsid w:val="00612909"/>
    <w:rsid w:val="0061382B"/>
    <w:rsid w:val="00613945"/>
    <w:rsid w:val="00613976"/>
    <w:rsid w:val="00613B83"/>
    <w:rsid w:val="00613C9B"/>
    <w:rsid w:val="006141BE"/>
    <w:rsid w:val="00614267"/>
    <w:rsid w:val="006149CB"/>
    <w:rsid w:val="00614EAD"/>
    <w:rsid w:val="00615577"/>
    <w:rsid w:val="00615F5B"/>
    <w:rsid w:val="0061600E"/>
    <w:rsid w:val="006163AD"/>
    <w:rsid w:val="0061658C"/>
    <w:rsid w:val="006165AB"/>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1DBF"/>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979"/>
    <w:rsid w:val="00633DC2"/>
    <w:rsid w:val="00634035"/>
    <w:rsid w:val="00634069"/>
    <w:rsid w:val="0063421A"/>
    <w:rsid w:val="0063429E"/>
    <w:rsid w:val="00634494"/>
    <w:rsid w:val="00634515"/>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37F36"/>
    <w:rsid w:val="00640014"/>
    <w:rsid w:val="006401B0"/>
    <w:rsid w:val="00640418"/>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7ED"/>
    <w:rsid w:val="00670D5B"/>
    <w:rsid w:val="00670DC0"/>
    <w:rsid w:val="00670F83"/>
    <w:rsid w:val="0067165D"/>
    <w:rsid w:val="0067190A"/>
    <w:rsid w:val="00671CEE"/>
    <w:rsid w:val="006722F3"/>
    <w:rsid w:val="0067239C"/>
    <w:rsid w:val="006726AD"/>
    <w:rsid w:val="00672821"/>
    <w:rsid w:val="006729A3"/>
    <w:rsid w:val="006729B4"/>
    <w:rsid w:val="00672B8D"/>
    <w:rsid w:val="00672B9A"/>
    <w:rsid w:val="00672C49"/>
    <w:rsid w:val="00672CD8"/>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F7A"/>
    <w:rsid w:val="006771BA"/>
    <w:rsid w:val="00677592"/>
    <w:rsid w:val="00677713"/>
    <w:rsid w:val="00677AB8"/>
    <w:rsid w:val="00677EBC"/>
    <w:rsid w:val="0068007F"/>
    <w:rsid w:val="0068060C"/>
    <w:rsid w:val="00680734"/>
    <w:rsid w:val="0068080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1BC"/>
    <w:rsid w:val="0068439A"/>
    <w:rsid w:val="006845C5"/>
    <w:rsid w:val="00684802"/>
    <w:rsid w:val="0068491B"/>
    <w:rsid w:val="00684AF3"/>
    <w:rsid w:val="00684BBB"/>
    <w:rsid w:val="00684C0C"/>
    <w:rsid w:val="00684C11"/>
    <w:rsid w:val="00684C9C"/>
    <w:rsid w:val="006850FD"/>
    <w:rsid w:val="006859F3"/>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CEB"/>
    <w:rsid w:val="00692EE0"/>
    <w:rsid w:val="0069306E"/>
    <w:rsid w:val="0069330B"/>
    <w:rsid w:val="0069336D"/>
    <w:rsid w:val="006934DF"/>
    <w:rsid w:val="006939B7"/>
    <w:rsid w:val="00693C10"/>
    <w:rsid w:val="00693D6B"/>
    <w:rsid w:val="006944AA"/>
    <w:rsid w:val="00694BB8"/>
    <w:rsid w:val="00694D18"/>
    <w:rsid w:val="006951F4"/>
    <w:rsid w:val="00695353"/>
    <w:rsid w:val="006955DE"/>
    <w:rsid w:val="00695855"/>
    <w:rsid w:val="00695AD2"/>
    <w:rsid w:val="00695D10"/>
    <w:rsid w:val="00695E87"/>
    <w:rsid w:val="0069636C"/>
    <w:rsid w:val="0069676E"/>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588"/>
    <w:rsid w:val="006A1804"/>
    <w:rsid w:val="006A1960"/>
    <w:rsid w:val="006A1F50"/>
    <w:rsid w:val="006A2474"/>
    <w:rsid w:val="006A2481"/>
    <w:rsid w:val="006A2577"/>
    <w:rsid w:val="006A2984"/>
    <w:rsid w:val="006A2C39"/>
    <w:rsid w:val="006A2D0D"/>
    <w:rsid w:val="006A2E09"/>
    <w:rsid w:val="006A2F36"/>
    <w:rsid w:val="006A3285"/>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4"/>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94"/>
    <w:rsid w:val="006B3CDE"/>
    <w:rsid w:val="006B3DA5"/>
    <w:rsid w:val="006B3E98"/>
    <w:rsid w:val="006B4099"/>
    <w:rsid w:val="006B44C2"/>
    <w:rsid w:val="006B46C7"/>
    <w:rsid w:val="006B4EEA"/>
    <w:rsid w:val="006B4F84"/>
    <w:rsid w:val="006B4F86"/>
    <w:rsid w:val="006B5204"/>
    <w:rsid w:val="006B55FF"/>
    <w:rsid w:val="006B59DF"/>
    <w:rsid w:val="006B5A0B"/>
    <w:rsid w:val="006B6005"/>
    <w:rsid w:val="006B63BA"/>
    <w:rsid w:val="006B672B"/>
    <w:rsid w:val="006B6B37"/>
    <w:rsid w:val="006B7407"/>
    <w:rsid w:val="006B7610"/>
    <w:rsid w:val="006B77E8"/>
    <w:rsid w:val="006B7B2E"/>
    <w:rsid w:val="006B7ED3"/>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176"/>
    <w:rsid w:val="006C3D2A"/>
    <w:rsid w:val="006C3FD4"/>
    <w:rsid w:val="006C464F"/>
    <w:rsid w:val="006C4858"/>
    <w:rsid w:val="006C4BF8"/>
    <w:rsid w:val="006C4D8D"/>
    <w:rsid w:val="006C512A"/>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446"/>
    <w:rsid w:val="006D04F3"/>
    <w:rsid w:val="006D098D"/>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83"/>
    <w:rsid w:val="006E26B5"/>
    <w:rsid w:val="006E2DCC"/>
    <w:rsid w:val="006E306E"/>
    <w:rsid w:val="006E33D3"/>
    <w:rsid w:val="006E37DE"/>
    <w:rsid w:val="006E37EE"/>
    <w:rsid w:val="006E3839"/>
    <w:rsid w:val="006E3A0A"/>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842"/>
    <w:rsid w:val="00700DEB"/>
    <w:rsid w:val="00700F6A"/>
    <w:rsid w:val="0070105A"/>
    <w:rsid w:val="007015E0"/>
    <w:rsid w:val="007016B1"/>
    <w:rsid w:val="00701798"/>
    <w:rsid w:val="00701891"/>
    <w:rsid w:val="00702023"/>
    <w:rsid w:val="00702089"/>
    <w:rsid w:val="007023F0"/>
    <w:rsid w:val="00702522"/>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48D"/>
    <w:rsid w:val="007144B0"/>
    <w:rsid w:val="00714699"/>
    <w:rsid w:val="0071476E"/>
    <w:rsid w:val="007149F4"/>
    <w:rsid w:val="007149FE"/>
    <w:rsid w:val="007154D1"/>
    <w:rsid w:val="00715763"/>
    <w:rsid w:val="00715DC4"/>
    <w:rsid w:val="00715FBB"/>
    <w:rsid w:val="00716D6D"/>
    <w:rsid w:val="0071723A"/>
    <w:rsid w:val="00717368"/>
    <w:rsid w:val="007178E9"/>
    <w:rsid w:val="00717A00"/>
    <w:rsid w:val="00717A08"/>
    <w:rsid w:val="00720047"/>
    <w:rsid w:val="00720172"/>
    <w:rsid w:val="0072019B"/>
    <w:rsid w:val="00720C52"/>
    <w:rsid w:val="00720F64"/>
    <w:rsid w:val="0072139A"/>
    <w:rsid w:val="007215E6"/>
    <w:rsid w:val="00721817"/>
    <w:rsid w:val="00721B6F"/>
    <w:rsid w:val="00721C8D"/>
    <w:rsid w:val="007226CE"/>
    <w:rsid w:val="00722776"/>
    <w:rsid w:val="00722C97"/>
    <w:rsid w:val="007232CE"/>
    <w:rsid w:val="007236F8"/>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300CD"/>
    <w:rsid w:val="007303A2"/>
    <w:rsid w:val="007305EF"/>
    <w:rsid w:val="007308BF"/>
    <w:rsid w:val="00730FD0"/>
    <w:rsid w:val="007310FD"/>
    <w:rsid w:val="00731368"/>
    <w:rsid w:val="00731517"/>
    <w:rsid w:val="00731E7F"/>
    <w:rsid w:val="007320AC"/>
    <w:rsid w:val="00732271"/>
    <w:rsid w:val="0073244F"/>
    <w:rsid w:val="0073273E"/>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D47"/>
    <w:rsid w:val="00742FD8"/>
    <w:rsid w:val="00743058"/>
    <w:rsid w:val="007430EA"/>
    <w:rsid w:val="0074322A"/>
    <w:rsid w:val="0074385D"/>
    <w:rsid w:val="00743ADF"/>
    <w:rsid w:val="00743B35"/>
    <w:rsid w:val="00743B45"/>
    <w:rsid w:val="00743BB5"/>
    <w:rsid w:val="00743FC3"/>
    <w:rsid w:val="00743FEB"/>
    <w:rsid w:val="0074407E"/>
    <w:rsid w:val="0074414E"/>
    <w:rsid w:val="00744579"/>
    <w:rsid w:val="00744CB5"/>
    <w:rsid w:val="00744DAB"/>
    <w:rsid w:val="00745007"/>
    <w:rsid w:val="00745144"/>
    <w:rsid w:val="007453E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69"/>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713"/>
    <w:rsid w:val="007554E8"/>
    <w:rsid w:val="007555F8"/>
    <w:rsid w:val="00755719"/>
    <w:rsid w:val="007558B8"/>
    <w:rsid w:val="00755AC6"/>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D9A"/>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5F7"/>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3A8"/>
    <w:rsid w:val="00786FA2"/>
    <w:rsid w:val="00787133"/>
    <w:rsid w:val="00787939"/>
    <w:rsid w:val="007879DD"/>
    <w:rsid w:val="00787A6A"/>
    <w:rsid w:val="00787EC9"/>
    <w:rsid w:val="007900F5"/>
    <w:rsid w:val="0079021B"/>
    <w:rsid w:val="007902F9"/>
    <w:rsid w:val="00790CF0"/>
    <w:rsid w:val="007913F7"/>
    <w:rsid w:val="00791636"/>
    <w:rsid w:val="007918C4"/>
    <w:rsid w:val="0079195C"/>
    <w:rsid w:val="00791B3C"/>
    <w:rsid w:val="00791D72"/>
    <w:rsid w:val="00791F0B"/>
    <w:rsid w:val="007926CE"/>
    <w:rsid w:val="00792822"/>
    <w:rsid w:val="007929BE"/>
    <w:rsid w:val="00792DCB"/>
    <w:rsid w:val="00792E28"/>
    <w:rsid w:val="0079315A"/>
    <w:rsid w:val="0079323F"/>
    <w:rsid w:val="00793D20"/>
    <w:rsid w:val="007944EA"/>
    <w:rsid w:val="007946A4"/>
    <w:rsid w:val="00794B5E"/>
    <w:rsid w:val="00794BD6"/>
    <w:rsid w:val="00795080"/>
    <w:rsid w:val="0079537D"/>
    <w:rsid w:val="00795483"/>
    <w:rsid w:val="007957BC"/>
    <w:rsid w:val="007957E6"/>
    <w:rsid w:val="007959E2"/>
    <w:rsid w:val="00795BF0"/>
    <w:rsid w:val="00795ECA"/>
    <w:rsid w:val="007964F1"/>
    <w:rsid w:val="00796659"/>
    <w:rsid w:val="00796998"/>
    <w:rsid w:val="00796DEC"/>
    <w:rsid w:val="007971F6"/>
    <w:rsid w:val="007979F0"/>
    <w:rsid w:val="00797E91"/>
    <w:rsid w:val="007A001E"/>
    <w:rsid w:val="007A008C"/>
    <w:rsid w:val="007A0428"/>
    <w:rsid w:val="007A083E"/>
    <w:rsid w:val="007A097A"/>
    <w:rsid w:val="007A0BE6"/>
    <w:rsid w:val="007A1089"/>
    <w:rsid w:val="007A152F"/>
    <w:rsid w:val="007A1552"/>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BD"/>
    <w:rsid w:val="007A6A08"/>
    <w:rsid w:val="007A6D92"/>
    <w:rsid w:val="007A7725"/>
    <w:rsid w:val="007A7B36"/>
    <w:rsid w:val="007A7CC9"/>
    <w:rsid w:val="007B0197"/>
    <w:rsid w:val="007B023B"/>
    <w:rsid w:val="007B10A5"/>
    <w:rsid w:val="007B171B"/>
    <w:rsid w:val="007B1B27"/>
    <w:rsid w:val="007B1EFB"/>
    <w:rsid w:val="007B236B"/>
    <w:rsid w:val="007B24F0"/>
    <w:rsid w:val="007B24F2"/>
    <w:rsid w:val="007B24FF"/>
    <w:rsid w:val="007B2671"/>
    <w:rsid w:val="007B26C6"/>
    <w:rsid w:val="007B277F"/>
    <w:rsid w:val="007B2AC6"/>
    <w:rsid w:val="007B2BE1"/>
    <w:rsid w:val="007B2F0F"/>
    <w:rsid w:val="007B3073"/>
    <w:rsid w:val="007B30A2"/>
    <w:rsid w:val="007B32CA"/>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DF"/>
    <w:rsid w:val="007C19FD"/>
    <w:rsid w:val="007C1B58"/>
    <w:rsid w:val="007C1C55"/>
    <w:rsid w:val="007C2096"/>
    <w:rsid w:val="007C2656"/>
    <w:rsid w:val="007C265B"/>
    <w:rsid w:val="007C269A"/>
    <w:rsid w:val="007C2B7A"/>
    <w:rsid w:val="007C2FFB"/>
    <w:rsid w:val="007C31A2"/>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8A3"/>
    <w:rsid w:val="007E2C2F"/>
    <w:rsid w:val="007E2C51"/>
    <w:rsid w:val="007E2CF3"/>
    <w:rsid w:val="007E2E58"/>
    <w:rsid w:val="007E2F7E"/>
    <w:rsid w:val="007E3338"/>
    <w:rsid w:val="007E34B5"/>
    <w:rsid w:val="007E36D0"/>
    <w:rsid w:val="007E3A22"/>
    <w:rsid w:val="007E4053"/>
    <w:rsid w:val="007E4D75"/>
    <w:rsid w:val="007E4F3C"/>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137"/>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589"/>
    <w:rsid w:val="00807E96"/>
    <w:rsid w:val="00810180"/>
    <w:rsid w:val="00810501"/>
    <w:rsid w:val="0081121E"/>
    <w:rsid w:val="00811454"/>
    <w:rsid w:val="00811469"/>
    <w:rsid w:val="00811642"/>
    <w:rsid w:val="008117E3"/>
    <w:rsid w:val="008119B5"/>
    <w:rsid w:val="00811F40"/>
    <w:rsid w:val="008120E4"/>
    <w:rsid w:val="008125D3"/>
    <w:rsid w:val="00812C75"/>
    <w:rsid w:val="00813063"/>
    <w:rsid w:val="00813360"/>
    <w:rsid w:val="008133DD"/>
    <w:rsid w:val="0081358C"/>
    <w:rsid w:val="008137CB"/>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13"/>
    <w:rsid w:val="0081783E"/>
    <w:rsid w:val="00817864"/>
    <w:rsid w:val="00817987"/>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BA2"/>
    <w:rsid w:val="00827182"/>
    <w:rsid w:val="00827823"/>
    <w:rsid w:val="00827836"/>
    <w:rsid w:val="00827842"/>
    <w:rsid w:val="00827A0B"/>
    <w:rsid w:val="00827B8A"/>
    <w:rsid w:val="00830340"/>
    <w:rsid w:val="008303E2"/>
    <w:rsid w:val="008306DA"/>
    <w:rsid w:val="00830E5A"/>
    <w:rsid w:val="00831056"/>
    <w:rsid w:val="0083145B"/>
    <w:rsid w:val="008314C1"/>
    <w:rsid w:val="008318E5"/>
    <w:rsid w:val="00832713"/>
    <w:rsid w:val="008328B6"/>
    <w:rsid w:val="00832B9C"/>
    <w:rsid w:val="00833126"/>
    <w:rsid w:val="008331BB"/>
    <w:rsid w:val="0083323B"/>
    <w:rsid w:val="0083366A"/>
    <w:rsid w:val="00833691"/>
    <w:rsid w:val="00833947"/>
    <w:rsid w:val="00833B4A"/>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77B"/>
    <w:rsid w:val="0084784B"/>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CAD"/>
    <w:rsid w:val="00852D2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FE0"/>
    <w:rsid w:val="00873067"/>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7E"/>
    <w:rsid w:val="00877C1A"/>
    <w:rsid w:val="00877C1E"/>
    <w:rsid w:val="00877D71"/>
    <w:rsid w:val="00877E09"/>
    <w:rsid w:val="00877ED9"/>
    <w:rsid w:val="00880127"/>
    <w:rsid w:val="008810B4"/>
    <w:rsid w:val="008810C5"/>
    <w:rsid w:val="00881388"/>
    <w:rsid w:val="008815BB"/>
    <w:rsid w:val="0088197C"/>
    <w:rsid w:val="00881D72"/>
    <w:rsid w:val="008820D4"/>
    <w:rsid w:val="00882270"/>
    <w:rsid w:val="008824A6"/>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D27"/>
    <w:rsid w:val="00891D9A"/>
    <w:rsid w:val="0089207A"/>
    <w:rsid w:val="00892528"/>
    <w:rsid w:val="008930C8"/>
    <w:rsid w:val="008931D5"/>
    <w:rsid w:val="00893278"/>
    <w:rsid w:val="00893782"/>
    <w:rsid w:val="0089395B"/>
    <w:rsid w:val="00893AD2"/>
    <w:rsid w:val="00893F9D"/>
    <w:rsid w:val="00894089"/>
    <w:rsid w:val="00894672"/>
    <w:rsid w:val="00894690"/>
    <w:rsid w:val="008947B7"/>
    <w:rsid w:val="00894EB1"/>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621"/>
    <w:rsid w:val="008A4717"/>
    <w:rsid w:val="008A476C"/>
    <w:rsid w:val="008A494C"/>
    <w:rsid w:val="008A54C2"/>
    <w:rsid w:val="008A5732"/>
    <w:rsid w:val="008A57EE"/>
    <w:rsid w:val="008A5D29"/>
    <w:rsid w:val="008A5ECC"/>
    <w:rsid w:val="008A60CE"/>
    <w:rsid w:val="008A610A"/>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2E0"/>
    <w:rsid w:val="008B2412"/>
    <w:rsid w:val="008B24E9"/>
    <w:rsid w:val="008B290F"/>
    <w:rsid w:val="008B2D0B"/>
    <w:rsid w:val="008B2FB8"/>
    <w:rsid w:val="008B32BE"/>
    <w:rsid w:val="008B365C"/>
    <w:rsid w:val="008B3C53"/>
    <w:rsid w:val="008B3D40"/>
    <w:rsid w:val="008B410B"/>
    <w:rsid w:val="008B4E82"/>
    <w:rsid w:val="008B4FA9"/>
    <w:rsid w:val="008B502E"/>
    <w:rsid w:val="008B5D71"/>
    <w:rsid w:val="008B6145"/>
    <w:rsid w:val="008B6238"/>
    <w:rsid w:val="008B645B"/>
    <w:rsid w:val="008B648D"/>
    <w:rsid w:val="008B650B"/>
    <w:rsid w:val="008B65C1"/>
    <w:rsid w:val="008B6AA7"/>
    <w:rsid w:val="008B6BD4"/>
    <w:rsid w:val="008B703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844"/>
    <w:rsid w:val="008C29D3"/>
    <w:rsid w:val="008C2D07"/>
    <w:rsid w:val="008C2D4E"/>
    <w:rsid w:val="008C2EBB"/>
    <w:rsid w:val="008C37B6"/>
    <w:rsid w:val="008C4035"/>
    <w:rsid w:val="008C40EB"/>
    <w:rsid w:val="008C474A"/>
    <w:rsid w:val="008C4D8B"/>
    <w:rsid w:val="008C4DF7"/>
    <w:rsid w:val="008C501D"/>
    <w:rsid w:val="008C58FF"/>
    <w:rsid w:val="008C5D72"/>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842"/>
    <w:rsid w:val="008D38B3"/>
    <w:rsid w:val="008D405F"/>
    <w:rsid w:val="008D40B1"/>
    <w:rsid w:val="008D40E4"/>
    <w:rsid w:val="008D423C"/>
    <w:rsid w:val="008D43ED"/>
    <w:rsid w:val="008D48FD"/>
    <w:rsid w:val="008D589F"/>
    <w:rsid w:val="008D5CB6"/>
    <w:rsid w:val="008D5F34"/>
    <w:rsid w:val="008D6121"/>
    <w:rsid w:val="008D6275"/>
    <w:rsid w:val="008D63BC"/>
    <w:rsid w:val="008D688C"/>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9B4"/>
    <w:rsid w:val="008E4CD5"/>
    <w:rsid w:val="008E4DEA"/>
    <w:rsid w:val="008E51D1"/>
    <w:rsid w:val="008E53E7"/>
    <w:rsid w:val="008E54BF"/>
    <w:rsid w:val="008E5C48"/>
    <w:rsid w:val="008E6C2B"/>
    <w:rsid w:val="008E6CE1"/>
    <w:rsid w:val="008E73EC"/>
    <w:rsid w:val="008E7DDB"/>
    <w:rsid w:val="008F0456"/>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7AB"/>
    <w:rsid w:val="009028F0"/>
    <w:rsid w:val="009029BF"/>
    <w:rsid w:val="00902CA1"/>
    <w:rsid w:val="00902CFA"/>
    <w:rsid w:val="00902D1D"/>
    <w:rsid w:val="00902EC3"/>
    <w:rsid w:val="009030C3"/>
    <w:rsid w:val="00903273"/>
    <w:rsid w:val="009033D8"/>
    <w:rsid w:val="00903917"/>
    <w:rsid w:val="0090404E"/>
    <w:rsid w:val="00904795"/>
    <w:rsid w:val="00904B76"/>
    <w:rsid w:val="00904F4C"/>
    <w:rsid w:val="009051CF"/>
    <w:rsid w:val="00905373"/>
    <w:rsid w:val="00905375"/>
    <w:rsid w:val="00905833"/>
    <w:rsid w:val="0090585C"/>
    <w:rsid w:val="0090590D"/>
    <w:rsid w:val="00905B7C"/>
    <w:rsid w:val="00905C99"/>
    <w:rsid w:val="009062DE"/>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F2E"/>
    <w:rsid w:val="00914FF3"/>
    <w:rsid w:val="009151E1"/>
    <w:rsid w:val="0091534D"/>
    <w:rsid w:val="0091564F"/>
    <w:rsid w:val="009157CD"/>
    <w:rsid w:val="009159A0"/>
    <w:rsid w:val="00915B7F"/>
    <w:rsid w:val="00915C53"/>
    <w:rsid w:val="0091634D"/>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E1B"/>
    <w:rsid w:val="009254D0"/>
    <w:rsid w:val="00925756"/>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DF4"/>
    <w:rsid w:val="00933F47"/>
    <w:rsid w:val="00934219"/>
    <w:rsid w:val="00934268"/>
    <w:rsid w:val="0093483D"/>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E5D"/>
    <w:rsid w:val="00952101"/>
    <w:rsid w:val="0095217C"/>
    <w:rsid w:val="009523F2"/>
    <w:rsid w:val="00952597"/>
    <w:rsid w:val="0095319C"/>
    <w:rsid w:val="00953CF1"/>
    <w:rsid w:val="00954042"/>
    <w:rsid w:val="009540CA"/>
    <w:rsid w:val="0095444B"/>
    <w:rsid w:val="00954609"/>
    <w:rsid w:val="009549FA"/>
    <w:rsid w:val="00954AAC"/>
    <w:rsid w:val="00954E40"/>
    <w:rsid w:val="00954E5F"/>
    <w:rsid w:val="00955181"/>
    <w:rsid w:val="0095531A"/>
    <w:rsid w:val="00955CD5"/>
    <w:rsid w:val="00955F83"/>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424"/>
    <w:rsid w:val="009925D9"/>
    <w:rsid w:val="00992BCA"/>
    <w:rsid w:val="00992D9A"/>
    <w:rsid w:val="00992F80"/>
    <w:rsid w:val="00993037"/>
    <w:rsid w:val="00993143"/>
    <w:rsid w:val="009943C7"/>
    <w:rsid w:val="009944D9"/>
    <w:rsid w:val="00994701"/>
    <w:rsid w:val="009948AF"/>
    <w:rsid w:val="00994F55"/>
    <w:rsid w:val="00995365"/>
    <w:rsid w:val="009953E1"/>
    <w:rsid w:val="009956F3"/>
    <w:rsid w:val="0099577D"/>
    <w:rsid w:val="0099596C"/>
    <w:rsid w:val="00995AF8"/>
    <w:rsid w:val="00995EDA"/>
    <w:rsid w:val="009962D0"/>
    <w:rsid w:val="009962E8"/>
    <w:rsid w:val="009969DD"/>
    <w:rsid w:val="00996AE8"/>
    <w:rsid w:val="00996D34"/>
    <w:rsid w:val="00997696"/>
    <w:rsid w:val="009976CE"/>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53"/>
    <w:rsid w:val="009B71E3"/>
    <w:rsid w:val="009B76B5"/>
    <w:rsid w:val="009B7813"/>
    <w:rsid w:val="009B792A"/>
    <w:rsid w:val="009B7CB0"/>
    <w:rsid w:val="009B7CC7"/>
    <w:rsid w:val="009C006A"/>
    <w:rsid w:val="009C0144"/>
    <w:rsid w:val="009C02EE"/>
    <w:rsid w:val="009C0B06"/>
    <w:rsid w:val="009C0E07"/>
    <w:rsid w:val="009C0E1F"/>
    <w:rsid w:val="009C0E2E"/>
    <w:rsid w:val="009C1AAB"/>
    <w:rsid w:val="009C1D2B"/>
    <w:rsid w:val="009C2B78"/>
    <w:rsid w:val="009C2ED3"/>
    <w:rsid w:val="009C3216"/>
    <w:rsid w:val="009C331F"/>
    <w:rsid w:val="009C3540"/>
    <w:rsid w:val="009C385F"/>
    <w:rsid w:val="009C4A0E"/>
    <w:rsid w:val="009C4B5E"/>
    <w:rsid w:val="009C4B84"/>
    <w:rsid w:val="009C4CB5"/>
    <w:rsid w:val="009C557F"/>
    <w:rsid w:val="009C5584"/>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285"/>
    <w:rsid w:val="009D1A9C"/>
    <w:rsid w:val="009D1BE5"/>
    <w:rsid w:val="009D1E8B"/>
    <w:rsid w:val="009D208E"/>
    <w:rsid w:val="009D243A"/>
    <w:rsid w:val="009D2BF4"/>
    <w:rsid w:val="009D3082"/>
    <w:rsid w:val="009D33D5"/>
    <w:rsid w:val="009D3997"/>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64F"/>
    <w:rsid w:val="009E0967"/>
    <w:rsid w:val="009E0BB0"/>
    <w:rsid w:val="009E0BF4"/>
    <w:rsid w:val="009E0F9C"/>
    <w:rsid w:val="009E0FF4"/>
    <w:rsid w:val="009E13CD"/>
    <w:rsid w:val="009E144B"/>
    <w:rsid w:val="009E14ED"/>
    <w:rsid w:val="009E1534"/>
    <w:rsid w:val="009E170C"/>
    <w:rsid w:val="009E19A1"/>
    <w:rsid w:val="009E1B96"/>
    <w:rsid w:val="009E1FBA"/>
    <w:rsid w:val="009E2193"/>
    <w:rsid w:val="009E25AE"/>
    <w:rsid w:val="009E2740"/>
    <w:rsid w:val="009E28AF"/>
    <w:rsid w:val="009E2A3F"/>
    <w:rsid w:val="009E2C97"/>
    <w:rsid w:val="009E338F"/>
    <w:rsid w:val="009E346F"/>
    <w:rsid w:val="009E35ED"/>
    <w:rsid w:val="009E3854"/>
    <w:rsid w:val="009E3868"/>
    <w:rsid w:val="009E3B37"/>
    <w:rsid w:val="009E4517"/>
    <w:rsid w:val="009E4B9D"/>
    <w:rsid w:val="009E4DC0"/>
    <w:rsid w:val="009E4F96"/>
    <w:rsid w:val="009E5286"/>
    <w:rsid w:val="009E54F6"/>
    <w:rsid w:val="009E55AC"/>
    <w:rsid w:val="009E55D2"/>
    <w:rsid w:val="009E57B4"/>
    <w:rsid w:val="009E5BBF"/>
    <w:rsid w:val="009E600E"/>
    <w:rsid w:val="009E6942"/>
    <w:rsid w:val="009E6A90"/>
    <w:rsid w:val="009E6B03"/>
    <w:rsid w:val="009E6D4A"/>
    <w:rsid w:val="009E6E08"/>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DF3"/>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E6"/>
    <w:rsid w:val="00A315EC"/>
    <w:rsid w:val="00A316F9"/>
    <w:rsid w:val="00A318D8"/>
    <w:rsid w:val="00A31C4A"/>
    <w:rsid w:val="00A321E7"/>
    <w:rsid w:val="00A323EC"/>
    <w:rsid w:val="00A3243B"/>
    <w:rsid w:val="00A327A7"/>
    <w:rsid w:val="00A32852"/>
    <w:rsid w:val="00A33191"/>
    <w:rsid w:val="00A3348D"/>
    <w:rsid w:val="00A33D00"/>
    <w:rsid w:val="00A33D34"/>
    <w:rsid w:val="00A33FCE"/>
    <w:rsid w:val="00A3520A"/>
    <w:rsid w:val="00A35671"/>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B04"/>
    <w:rsid w:val="00A440C0"/>
    <w:rsid w:val="00A4419A"/>
    <w:rsid w:val="00A4445C"/>
    <w:rsid w:val="00A44736"/>
    <w:rsid w:val="00A44C60"/>
    <w:rsid w:val="00A44F07"/>
    <w:rsid w:val="00A44F8E"/>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448"/>
    <w:rsid w:val="00A639FF"/>
    <w:rsid w:val="00A63B3B"/>
    <w:rsid w:val="00A63B3D"/>
    <w:rsid w:val="00A63F73"/>
    <w:rsid w:val="00A63F83"/>
    <w:rsid w:val="00A6413A"/>
    <w:rsid w:val="00A6425E"/>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716"/>
    <w:rsid w:val="00A73991"/>
    <w:rsid w:val="00A73ADA"/>
    <w:rsid w:val="00A74302"/>
    <w:rsid w:val="00A746FE"/>
    <w:rsid w:val="00A74701"/>
    <w:rsid w:val="00A7483F"/>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C58"/>
    <w:rsid w:val="00A82EEA"/>
    <w:rsid w:val="00A82F01"/>
    <w:rsid w:val="00A83200"/>
    <w:rsid w:val="00A83240"/>
    <w:rsid w:val="00A832BA"/>
    <w:rsid w:val="00A834F3"/>
    <w:rsid w:val="00A8395C"/>
    <w:rsid w:val="00A83EF2"/>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76"/>
    <w:rsid w:val="00A87FEF"/>
    <w:rsid w:val="00A9040D"/>
    <w:rsid w:val="00A90751"/>
    <w:rsid w:val="00A9163A"/>
    <w:rsid w:val="00A918B1"/>
    <w:rsid w:val="00A91A1A"/>
    <w:rsid w:val="00A91B09"/>
    <w:rsid w:val="00A91B6C"/>
    <w:rsid w:val="00A91F16"/>
    <w:rsid w:val="00A9207C"/>
    <w:rsid w:val="00A92172"/>
    <w:rsid w:val="00A928C7"/>
    <w:rsid w:val="00A9293E"/>
    <w:rsid w:val="00A92A25"/>
    <w:rsid w:val="00A92C9F"/>
    <w:rsid w:val="00A92EAF"/>
    <w:rsid w:val="00A9333F"/>
    <w:rsid w:val="00A938EB"/>
    <w:rsid w:val="00A93EFF"/>
    <w:rsid w:val="00A94B11"/>
    <w:rsid w:val="00A94D62"/>
    <w:rsid w:val="00A94DAC"/>
    <w:rsid w:val="00A94E38"/>
    <w:rsid w:val="00A950E5"/>
    <w:rsid w:val="00A95168"/>
    <w:rsid w:val="00A953A2"/>
    <w:rsid w:val="00A95493"/>
    <w:rsid w:val="00A956E8"/>
    <w:rsid w:val="00A95C44"/>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5E"/>
    <w:rsid w:val="00AA6392"/>
    <w:rsid w:val="00AA65ED"/>
    <w:rsid w:val="00AA681A"/>
    <w:rsid w:val="00AA68BC"/>
    <w:rsid w:val="00AA69E0"/>
    <w:rsid w:val="00AA6CF2"/>
    <w:rsid w:val="00AA6D24"/>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3EC0"/>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642D"/>
    <w:rsid w:val="00AD6783"/>
    <w:rsid w:val="00AD6C5F"/>
    <w:rsid w:val="00AD75FE"/>
    <w:rsid w:val="00AD7B16"/>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634"/>
    <w:rsid w:val="00AE2930"/>
    <w:rsid w:val="00AE2BF1"/>
    <w:rsid w:val="00AE2C60"/>
    <w:rsid w:val="00AE347B"/>
    <w:rsid w:val="00AE4171"/>
    <w:rsid w:val="00AE47A0"/>
    <w:rsid w:val="00AE4A9B"/>
    <w:rsid w:val="00AE4E91"/>
    <w:rsid w:val="00AE507B"/>
    <w:rsid w:val="00AE50D2"/>
    <w:rsid w:val="00AE5334"/>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5D9D"/>
    <w:rsid w:val="00AF626F"/>
    <w:rsid w:val="00AF62C6"/>
    <w:rsid w:val="00AF6386"/>
    <w:rsid w:val="00AF6417"/>
    <w:rsid w:val="00AF6A21"/>
    <w:rsid w:val="00AF6D25"/>
    <w:rsid w:val="00AF6FA9"/>
    <w:rsid w:val="00AF70DA"/>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A04"/>
    <w:rsid w:val="00B06DEF"/>
    <w:rsid w:val="00B07335"/>
    <w:rsid w:val="00B07B70"/>
    <w:rsid w:val="00B07DF2"/>
    <w:rsid w:val="00B104AA"/>
    <w:rsid w:val="00B104D4"/>
    <w:rsid w:val="00B1056C"/>
    <w:rsid w:val="00B10588"/>
    <w:rsid w:val="00B10CA4"/>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983"/>
    <w:rsid w:val="00B14A18"/>
    <w:rsid w:val="00B14CA1"/>
    <w:rsid w:val="00B14E9B"/>
    <w:rsid w:val="00B14F30"/>
    <w:rsid w:val="00B15346"/>
    <w:rsid w:val="00B154D4"/>
    <w:rsid w:val="00B15D27"/>
    <w:rsid w:val="00B15F8C"/>
    <w:rsid w:val="00B164B9"/>
    <w:rsid w:val="00B16B7A"/>
    <w:rsid w:val="00B16BF5"/>
    <w:rsid w:val="00B16D8A"/>
    <w:rsid w:val="00B17032"/>
    <w:rsid w:val="00B17115"/>
    <w:rsid w:val="00B17F71"/>
    <w:rsid w:val="00B2006E"/>
    <w:rsid w:val="00B20255"/>
    <w:rsid w:val="00B2060C"/>
    <w:rsid w:val="00B20624"/>
    <w:rsid w:val="00B208A4"/>
    <w:rsid w:val="00B20C47"/>
    <w:rsid w:val="00B21770"/>
    <w:rsid w:val="00B2184C"/>
    <w:rsid w:val="00B21A9F"/>
    <w:rsid w:val="00B21AB4"/>
    <w:rsid w:val="00B21B40"/>
    <w:rsid w:val="00B21D63"/>
    <w:rsid w:val="00B21DAE"/>
    <w:rsid w:val="00B22552"/>
    <w:rsid w:val="00B22659"/>
    <w:rsid w:val="00B226A3"/>
    <w:rsid w:val="00B22BA7"/>
    <w:rsid w:val="00B23931"/>
    <w:rsid w:val="00B241B0"/>
    <w:rsid w:val="00B242B0"/>
    <w:rsid w:val="00B24753"/>
    <w:rsid w:val="00B24C6F"/>
    <w:rsid w:val="00B24C7E"/>
    <w:rsid w:val="00B250AA"/>
    <w:rsid w:val="00B251CF"/>
    <w:rsid w:val="00B252E6"/>
    <w:rsid w:val="00B255F6"/>
    <w:rsid w:val="00B2565A"/>
    <w:rsid w:val="00B2571F"/>
    <w:rsid w:val="00B260AB"/>
    <w:rsid w:val="00B2649E"/>
    <w:rsid w:val="00B265B6"/>
    <w:rsid w:val="00B26A88"/>
    <w:rsid w:val="00B26C38"/>
    <w:rsid w:val="00B26DEB"/>
    <w:rsid w:val="00B26E8D"/>
    <w:rsid w:val="00B26EA0"/>
    <w:rsid w:val="00B27156"/>
    <w:rsid w:val="00B275DE"/>
    <w:rsid w:val="00B278C6"/>
    <w:rsid w:val="00B27D51"/>
    <w:rsid w:val="00B27F42"/>
    <w:rsid w:val="00B300C4"/>
    <w:rsid w:val="00B3018D"/>
    <w:rsid w:val="00B30351"/>
    <w:rsid w:val="00B305AA"/>
    <w:rsid w:val="00B30813"/>
    <w:rsid w:val="00B30D9E"/>
    <w:rsid w:val="00B31187"/>
    <w:rsid w:val="00B313A6"/>
    <w:rsid w:val="00B3141F"/>
    <w:rsid w:val="00B315C2"/>
    <w:rsid w:val="00B31976"/>
    <w:rsid w:val="00B31B9C"/>
    <w:rsid w:val="00B31BB6"/>
    <w:rsid w:val="00B31BF5"/>
    <w:rsid w:val="00B31C52"/>
    <w:rsid w:val="00B32B55"/>
    <w:rsid w:val="00B32E49"/>
    <w:rsid w:val="00B3310A"/>
    <w:rsid w:val="00B33478"/>
    <w:rsid w:val="00B3380C"/>
    <w:rsid w:val="00B33B1F"/>
    <w:rsid w:val="00B33E91"/>
    <w:rsid w:val="00B34151"/>
    <w:rsid w:val="00B3444E"/>
    <w:rsid w:val="00B346CE"/>
    <w:rsid w:val="00B34913"/>
    <w:rsid w:val="00B35718"/>
    <w:rsid w:val="00B3651F"/>
    <w:rsid w:val="00B3708C"/>
    <w:rsid w:val="00B3719C"/>
    <w:rsid w:val="00B3764C"/>
    <w:rsid w:val="00B37B85"/>
    <w:rsid w:val="00B37DF4"/>
    <w:rsid w:val="00B40013"/>
    <w:rsid w:val="00B40B42"/>
    <w:rsid w:val="00B40E5F"/>
    <w:rsid w:val="00B40F03"/>
    <w:rsid w:val="00B410BC"/>
    <w:rsid w:val="00B410E0"/>
    <w:rsid w:val="00B4126D"/>
    <w:rsid w:val="00B416E2"/>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D2"/>
    <w:rsid w:val="00B46BF4"/>
    <w:rsid w:val="00B46DF2"/>
    <w:rsid w:val="00B46EA0"/>
    <w:rsid w:val="00B46F2E"/>
    <w:rsid w:val="00B46F45"/>
    <w:rsid w:val="00B4706E"/>
    <w:rsid w:val="00B47B32"/>
    <w:rsid w:val="00B47C21"/>
    <w:rsid w:val="00B47D99"/>
    <w:rsid w:val="00B50142"/>
    <w:rsid w:val="00B50800"/>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46"/>
    <w:rsid w:val="00B5468A"/>
    <w:rsid w:val="00B548D4"/>
    <w:rsid w:val="00B54AEC"/>
    <w:rsid w:val="00B54B6A"/>
    <w:rsid w:val="00B54DA0"/>
    <w:rsid w:val="00B54F96"/>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15F6"/>
    <w:rsid w:val="00B61832"/>
    <w:rsid w:val="00B618FC"/>
    <w:rsid w:val="00B61BE3"/>
    <w:rsid w:val="00B61F30"/>
    <w:rsid w:val="00B620C2"/>
    <w:rsid w:val="00B620E8"/>
    <w:rsid w:val="00B6221F"/>
    <w:rsid w:val="00B622F8"/>
    <w:rsid w:val="00B6262E"/>
    <w:rsid w:val="00B626E2"/>
    <w:rsid w:val="00B6285B"/>
    <w:rsid w:val="00B629B3"/>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130"/>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052"/>
    <w:rsid w:val="00B74813"/>
    <w:rsid w:val="00B74C98"/>
    <w:rsid w:val="00B7515D"/>
    <w:rsid w:val="00B754F3"/>
    <w:rsid w:val="00B755E8"/>
    <w:rsid w:val="00B756ED"/>
    <w:rsid w:val="00B75717"/>
    <w:rsid w:val="00B7599E"/>
    <w:rsid w:val="00B75C11"/>
    <w:rsid w:val="00B7608B"/>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40ED"/>
    <w:rsid w:val="00B8413B"/>
    <w:rsid w:val="00B84231"/>
    <w:rsid w:val="00B844C8"/>
    <w:rsid w:val="00B84788"/>
    <w:rsid w:val="00B84FAD"/>
    <w:rsid w:val="00B85072"/>
    <w:rsid w:val="00B852C0"/>
    <w:rsid w:val="00B85498"/>
    <w:rsid w:val="00B854CE"/>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D72"/>
    <w:rsid w:val="00B87FD6"/>
    <w:rsid w:val="00B90257"/>
    <w:rsid w:val="00B90419"/>
    <w:rsid w:val="00B906A4"/>
    <w:rsid w:val="00B9070F"/>
    <w:rsid w:val="00B90757"/>
    <w:rsid w:val="00B90870"/>
    <w:rsid w:val="00B90871"/>
    <w:rsid w:val="00B909FC"/>
    <w:rsid w:val="00B90C2C"/>
    <w:rsid w:val="00B90D20"/>
    <w:rsid w:val="00B9144E"/>
    <w:rsid w:val="00B918B9"/>
    <w:rsid w:val="00B9193C"/>
    <w:rsid w:val="00B91E36"/>
    <w:rsid w:val="00B91EF7"/>
    <w:rsid w:val="00B92386"/>
    <w:rsid w:val="00B925AB"/>
    <w:rsid w:val="00B925F7"/>
    <w:rsid w:val="00B92BB8"/>
    <w:rsid w:val="00B92F3F"/>
    <w:rsid w:val="00B93004"/>
    <w:rsid w:val="00B931D9"/>
    <w:rsid w:val="00B93283"/>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F4B"/>
    <w:rsid w:val="00BA4365"/>
    <w:rsid w:val="00BA4436"/>
    <w:rsid w:val="00BA4D81"/>
    <w:rsid w:val="00BA4F2C"/>
    <w:rsid w:val="00BA4FAC"/>
    <w:rsid w:val="00BA50A1"/>
    <w:rsid w:val="00BA52B5"/>
    <w:rsid w:val="00BA536E"/>
    <w:rsid w:val="00BA57DD"/>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81A"/>
    <w:rsid w:val="00BB29C7"/>
    <w:rsid w:val="00BB2D08"/>
    <w:rsid w:val="00BB2D0B"/>
    <w:rsid w:val="00BB2D8C"/>
    <w:rsid w:val="00BB2E86"/>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FBA"/>
    <w:rsid w:val="00BC002A"/>
    <w:rsid w:val="00BC0FD7"/>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569"/>
    <w:rsid w:val="00BC673A"/>
    <w:rsid w:val="00BC6919"/>
    <w:rsid w:val="00BC70B8"/>
    <w:rsid w:val="00BC713D"/>
    <w:rsid w:val="00BC7705"/>
    <w:rsid w:val="00BC781E"/>
    <w:rsid w:val="00BC7942"/>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37A"/>
    <w:rsid w:val="00BD764E"/>
    <w:rsid w:val="00BD782D"/>
    <w:rsid w:val="00BD79C2"/>
    <w:rsid w:val="00BE0825"/>
    <w:rsid w:val="00BE0D50"/>
    <w:rsid w:val="00BE0ED3"/>
    <w:rsid w:val="00BE0EFB"/>
    <w:rsid w:val="00BE12A4"/>
    <w:rsid w:val="00BE12D0"/>
    <w:rsid w:val="00BE1326"/>
    <w:rsid w:val="00BE1403"/>
    <w:rsid w:val="00BE1487"/>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B0B"/>
    <w:rsid w:val="00BF6BB7"/>
    <w:rsid w:val="00BF706A"/>
    <w:rsid w:val="00BF76E4"/>
    <w:rsid w:val="00BF7AA9"/>
    <w:rsid w:val="00C00107"/>
    <w:rsid w:val="00C00234"/>
    <w:rsid w:val="00C00CEF"/>
    <w:rsid w:val="00C00EE8"/>
    <w:rsid w:val="00C01352"/>
    <w:rsid w:val="00C02026"/>
    <w:rsid w:val="00C02081"/>
    <w:rsid w:val="00C024DB"/>
    <w:rsid w:val="00C027A4"/>
    <w:rsid w:val="00C02822"/>
    <w:rsid w:val="00C0360B"/>
    <w:rsid w:val="00C03B76"/>
    <w:rsid w:val="00C040B7"/>
    <w:rsid w:val="00C0419E"/>
    <w:rsid w:val="00C04BC4"/>
    <w:rsid w:val="00C04EE1"/>
    <w:rsid w:val="00C058FC"/>
    <w:rsid w:val="00C05A48"/>
    <w:rsid w:val="00C0612A"/>
    <w:rsid w:val="00C063C2"/>
    <w:rsid w:val="00C06416"/>
    <w:rsid w:val="00C06564"/>
    <w:rsid w:val="00C06A5C"/>
    <w:rsid w:val="00C0702A"/>
    <w:rsid w:val="00C075EB"/>
    <w:rsid w:val="00C07745"/>
    <w:rsid w:val="00C0797F"/>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761"/>
    <w:rsid w:val="00C20951"/>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55B"/>
    <w:rsid w:val="00C358C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37"/>
    <w:rsid w:val="00C51248"/>
    <w:rsid w:val="00C5125B"/>
    <w:rsid w:val="00C51336"/>
    <w:rsid w:val="00C523B8"/>
    <w:rsid w:val="00C52671"/>
    <w:rsid w:val="00C52780"/>
    <w:rsid w:val="00C529DB"/>
    <w:rsid w:val="00C52D3E"/>
    <w:rsid w:val="00C53326"/>
    <w:rsid w:val="00C534F6"/>
    <w:rsid w:val="00C53AE2"/>
    <w:rsid w:val="00C53BCA"/>
    <w:rsid w:val="00C54A78"/>
    <w:rsid w:val="00C54C5A"/>
    <w:rsid w:val="00C54C6A"/>
    <w:rsid w:val="00C55117"/>
    <w:rsid w:val="00C55694"/>
    <w:rsid w:val="00C557F8"/>
    <w:rsid w:val="00C55875"/>
    <w:rsid w:val="00C55F7A"/>
    <w:rsid w:val="00C563F5"/>
    <w:rsid w:val="00C56831"/>
    <w:rsid w:val="00C56835"/>
    <w:rsid w:val="00C56995"/>
    <w:rsid w:val="00C57845"/>
    <w:rsid w:val="00C578BB"/>
    <w:rsid w:val="00C57CBE"/>
    <w:rsid w:val="00C57F8F"/>
    <w:rsid w:val="00C60181"/>
    <w:rsid w:val="00C60289"/>
    <w:rsid w:val="00C6086C"/>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851"/>
    <w:rsid w:val="00C77AD5"/>
    <w:rsid w:val="00C77D71"/>
    <w:rsid w:val="00C77E1A"/>
    <w:rsid w:val="00C77EEB"/>
    <w:rsid w:val="00C804CE"/>
    <w:rsid w:val="00C809FD"/>
    <w:rsid w:val="00C80E2C"/>
    <w:rsid w:val="00C80F06"/>
    <w:rsid w:val="00C810B3"/>
    <w:rsid w:val="00C81DAC"/>
    <w:rsid w:val="00C81E8A"/>
    <w:rsid w:val="00C82780"/>
    <w:rsid w:val="00C8284D"/>
    <w:rsid w:val="00C829D4"/>
    <w:rsid w:val="00C82BFD"/>
    <w:rsid w:val="00C83201"/>
    <w:rsid w:val="00C83B11"/>
    <w:rsid w:val="00C83CA5"/>
    <w:rsid w:val="00C8431F"/>
    <w:rsid w:val="00C847C9"/>
    <w:rsid w:val="00C84A72"/>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CC4"/>
    <w:rsid w:val="00C92D54"/>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551"/>
    <w:rsid w:val="00CA067C"/>
    <w:rsid w:val="00CA076A"/>
    <w:rsid w:val="00CA0A10"/>
    <w:rsid w:val="00CA0C79"/>
    <w:rsid w:val="00CA0FA7"/>
    <w:rsid w:val="00CA1271"/>
    <w:rsid w:val="00CA1400"/>
    <w:rsid w:val="00CA1995"/>
    <w:rsid w:val="00CA1A0C"/>
    <w:rsid w:val="00CA1B5B"/>
    <w:rsid w:val="00CA1ED8"/>
    <w:rsid w:val="00CA1FC0"/>
    <w:rsid w:val="00CA24C1"/>
    <w:rsid w:val="00CA28FF"/>
    <w:rsid w:val="00CA2D1C"/>
    <w:rsid w:val="00CA2FBA"/>
    <w:rsid w:val="00CA2FD0"/>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118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C56"/>
    <w:rsid w:val="00CB42FD"/>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3A25"/>
    <w:rsid w:val="00CC3E27"/>
    <w:rsid w:val="00CC43D5"/>
    <w:rsid w:val="00CC46C7"/>
    <w:rsid w:val="00CC4986"/>
    <w:rsid w:val="00CC551A"/>
    <w:rsid w:val="00CC5610"/>
    <w:rsid w:val="00CC57C9"/>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9"/>
    <w:rsid w:val="00CD2EC8"/>
    <w:rsid w:val="00CD2F55"/>
    <w:rsid w:val="00CD3843"/>
    <w:rsid w:val="00CD3997"/>
    <w:rsid w:val="00CD3E73"/>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3311"/>
    <w:rsid w:val="00D033F3"/>
    <w:rsid w:val="00D03D27"/>
    <w:rsid w:val="00D0410B"/>
    <w:rsid w:val="00D0422F"/>
    <w:rsid w:val="00D04B97"/>
    <w:rsid w:val="00D05059"/>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E0F"/>
    <w:rsid w:val="00D1253B"/>
    <w:rsid w:val="00D12C4C"/>
    <w:rsid w:val="00D132C4"/>
    <w:rsid w:val="00D134F4"/>
    <w:rsid w:val="00D136FD"/>
    <w:rsid w:val="00D13962"/>
    <w:rsid w:val="00D13AE5"/>
    <w:rsid w:val="00D140E7"/>
    <w:rsid w:val="00D1416A"/>
    <w:rsid w:val="00D141AB"/>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E0"/>
    <w:rsid w:val="00D35A59"/>
    <w:rsid w:val="00D360EE"/>
    <w:rsid w:val="00D36281"/>
    <w:rsid w:val="00D36EFD"/>
    <w:rsid w:val="00D37211"/>
    <w:rsid w:val="00D375EB"/>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C85"/>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175"/>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908"/>
    <w:rsid w:val="00D64A8E"/>
    <w:rsid w:val="00D64C5A"/>
    <w:rsid w:val="00D64EAD"/>
    <w:rsid w:val="00D64ED5"/>
    <w:rsid w:val="00D6515C"/>
    <w:rsid w:val="00D6522B"/>
    <w:rsid w:val="00D65819"/>
    <w:rsid w:val="00D65F28"/>
    <w:rsid w:val="00D66424"/>
    <w:rsid w:val="00D6646E"/>
    <w:rsid w:val="00D664D0"/>
    <w:rsid w:val="00D66641"/>
    <w:rsid w:val="00D669DB"/>
    <w:rsid w:val="00D66B42"/>
    <w:rsid w:val="00D6705C"/>
    <w:rsid w:val="00D67136"/>
    <w:rsid w:val="00D6723F"/>
    <w:rsid w:val="00D675D2"/>
    <w:rsid w:val="00D701A4"/>
    <w:rsid w:val="00D7027C"/>
    <w:rsid w:val="00D70765"/>
    <w:rsid w:val="00D70EEF"/>
    <w:rsid w:val="00D7153B"/>
    <w:rsid w:val="00D71AFD"/>
    <w:rsid w:val="00D71F90"/>
    <w:rsid w:val="00D722FE"/>
    <w:rsid w:val="00D7234B"/>
    <w:rsid w:val="00D7244A"/>
    <w:rsid w:val="00D727DE"/>
    <w:rsid w:val="00D734D7"/>
    <w:rsid w:val="00D73689"/>
    <w:rsid w:val="00D737D9"/>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50F8"/>
    <w:rsid w:val="00D85106"/>
    <w:rsid w:val="00D851C0"/>
    <w:rsid w:val="00D853FE"/>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467"/>
    <w:rsid w:val="00D9057F"/>
    <w:rsid w:val="00D90FFD"/>
    <w:rsid w:val="00D913DC"/>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426E"/>
    <w:rsid w:val="00DB440C"/>
    <w:rsid w:val="00DB4D6C"/>
    <w:rsid w:val="00DB4F29"/>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111A"/>
    <w:rsid w:val="00DC1650"/>
    <w:rsid w:val="00DC165F"/>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88E"/>
    <w:rsid w:val="00DD2E16"/>
    <w:rsid w:val="00DD2E3A"/>
    <w:rsid w:val="00DD2F3D"/>
    <w:rsid w:val="00DD2FE6"/>
    <w:rsid w:val="00DD30F1"/>
    <w:rsid w:val="00DD322A"/>
    <w:rsid w:val="00DD338B"/>
    <w:rsid w:val="00DD3AD2"/>
    <w:rsid w:val="00DD41C3"/>
    <w:rsid w:val="00DD481C"/>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91E"/>
    <w:rsid w:val="00DE1AF6"/>
    <w:rsid w:val="00DE1E07"/>
    <w:rsid w:val="00DE1F9F"/>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80"/>
    <w:rsid w:val="00DF6AB8"/>
    <w:rsid w:val="00DF6AE5"/>
    <w:rsid w:val="00DF6FCC"/>
    <w:rsid w:val="00DF7124"/>
    <w:rsid w:val="00DF73CF"/>
    <w:rsid w:val="00DF7400"/>
    <w:rsid w:val="00DF759D"/>
    <w:rsid w:val="00DF7A3C"/>
    <w:rsid w:val="00DF7DD7"/>
    <w:rsid w:val="00DF7F24"/>
    <w:rsid w:val="00E004A7"/>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EEA"/>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FAA"/>
    <w:rsid w:val="00E141CC"/>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9C1"/>
    <w:rsid w:val="00E319E5"/>
    <w:rsid w:val="00E31A22"/>
    <w:rsid w:val="00E31C18"/>
    <w:rsid w:val="00E31DEE"/>
    <w:rsid w:val="00E31F7B"/>
    <w:rsid w:val="00E322A5"/>
    <w:rsid w:val="00E32374"/>
    <w:rsid w:val="00E32585"/>
    <w:rsid w:val="00E3259E"/>
    <w:rsid w:val="00E3265B"/>
    <w:rsid w:val="00E32B6E"/>
    <w:rsid w:val="00E32BC1"/>
    <w:rsid w:val="00E32C21"/>
    <w:rsid w:val="00E33122"/>
    <w:rsid w:val="00E33636"/>
    <w:rsid w:val="00E33B90"/>
    <w:rsid w:val="00E33E5C"/>
    <w:rsid w:val="00E33ED5"/>
    <w:rsid w:val="00E3447E"/>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7082"/>
    <w:rsid w:val="00E37112"/>
    <w:rsid w:val="00E372D8"/>
    <w:rsid w:val="00E375AC"/>
    <w:rsid w:val="00E377CF"/>
    <w:rsid w:val="00E37A11"/>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55FE"/>
    <w:rsid w:val="00E55632"/>
    <w:rsid w:val="00E557BD"/>
    <w:rsid w:val="00E557F9"/>
    <w:rsid w:val="00E55A70"/>
    <w:rsid w:val="00E568C6"/>
    <w:rsid w:val="00E56BDA"/>
    <w:rsid w:val="00E5707C"/>
    <w:rsid w:val="00E5726D"/>
    <w:rsid w:val="00E5780F"/>
    <w:rsid w:val="00E579D6"/>
    <w:rsid w:val="00E57F3C"/>
    <w:rsid w:val="00E6030A"/>
    <w:rsid w:val="00E6036C"/>
    <w:rsid w:val="00E6054D"/>
    <w:rsid w:val="00E6056D"/>
    <w:rsid w:val="00E60819"/>
    <w:rsid w:val="00E608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4A6"/>
    <w:rsid w:val="00E74879"/>
    <w:rsid w:val="00E7496E"/>
    <w:rsid w:val="00E74BBE"/>
    <w:rsid w:val="00E75F27"/>
    <w:rsid w:val="00E7656C"/>
    <w:rsid w:val="00E766ED"/>
    <w:rsid w:val="00E76A56"/>
    <w:rsid w:val="00E76F51"/>
    <w:rsid w:val="00E76FCE"/>
    <w:rsid w:val="00E77025"/>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2DF"/>
    <w:rsid w:val="00E81483"/>
    <w:rsid w:val="00E814B2"/>
    <w:rsid w:val="00E8184B"/>
    <w:rsid w:val="00E81BCE"/>
    <w:rsid w:val="00E820C3"/>
    <w:rsid w:val="00E822D5"/>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12B0"/>
    <w:rsid w:val="00E9137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DD0"/>
    <w:rsid w:val="00EA3042"/>
    <w:rsid w:val="00EA3175"/>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47D"/>
    <w:rsid w:val="00EA797E"/>
    <w:rsid w:val="00EA7B0A"/>
    <w:rsid w:val="00EB07C7"/>
    <w:rsid w:val="00EB0C7B"/>
    <w:rsid w:val="00EB119F"/>
    <w:rsid w:val="00EB1335"/>
    <w:rsid w:val="00EB1422"/>
    <w:rsid w:val="00EB154C"/>
    <w:rsid w:val="00EB1805"/>
    <w:rsid w:val="00EB1D91"/>
    <w:rsid w:val="00EB1D9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0BE"/>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38B"/>
    <w:rsid w:val="00EC049F"/>
    <w:rsid w:val="00EC05E7"/>
    <w:rsid w:val="00EC0A37"/>
    <w:rsid w:val="00EC0D5F"/>
    <w:rsid w:val="00EC110B"/>
    <w:rsid w:val="00EC19EF"/>
    <w:rsid w:val="00EC1A3F"/>
    <w:rsid w:val="00EC1B96"/>
    <w:rsid w:val="00EC1EB0"/>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9B"/>
    <w:rsid w:val="00EC43EF"/>
    <w:rsid w:val="00EC49A2"/>
    <w:rsid w:val="00EC4A9F"/>
    <w:rsid w:val="00EC4AED"/>
    <w:rsid w:val="00EC4D12"/>
    <w:rsid w:val="00EC4F0B"/>
    <w:rsid w:val="00EC5730"/>
    <w:rsid w:val="00EC5AD1"/>
    <w:rsid w:val="00EC5C91"/>
    <w:rsid w:val="00EC6363"/>
    <w:rsid w:val="00EC6369"/>
    <w:rsid w:val="00EC66BC"/>
    <w:rsid w:val="00EC6770"/>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7E7"/>
    <w:rsid w:val="00ED28C0"/>
    <w:rsid w:val="00ED2A82"/>
    <w:rsid w:val="00ED2AFD"/>
    <w:rsid w:val="00ED2BF2"/>
    <w:rsid w:val="00ED2FAF"/>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0C7"/>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DD"/>
    <w:rsid w:val="00EE1F0E"/>
    <w:rsid w:val="00EE21C5"/>
    <w:rsid w:val="00EE2512"/>
    <w:rsid w:val="00EE265D"/>
    <w:rsid w:val="00EE2662"/>
    <w:rsid w:val="00EE271B"/>
    <w:rsid w:val="00EE2B62"/>
    <w:rsid w:val="00EE2F5A"/>
    <w:rsid w:val="00EE312D"/>
    <w:rsid w:val="00EE3228"/>
    <w:rsid w:val="00EE345D"/>
    <w:rsid w:val="00EE3BF9"/>
    <w:rsid w:val="00EE3DEF"/>
    <w:rsid w:val="00EE3F9E"/>
    <w:rsid w:val="00EE41BD"/>
    <w:rsid w:val="00EE42DA"/>
    <w:rsid w:val="00EE433E"/>
    <w:rsid w:val="00EE46C9"/>
    <w:rsid w:val="00EE47FE"/>
    <w:rsid w:val="00EE5172"/>
    <w:rsid w:val="00EE51C8"/>
    <w:rsid w:val="00EE58AE"/>
    <w:rsid w:val="00EE61BE"/>
    <w:rsid w:val="00EE69A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271"/>
    <w:rsid w:val="00EF26D8"/>
    <w:rsid w:val="00EF275C"/>
    <w:rsid w:val="00EF2765"/>
    <w:rsid w:val="00EF2895"/>
    <w:rsid w:val="00EF2FE3"/>
    <w:rsid w:val="00EF309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3C51"/>
    <w:rsid w:val="00F04502"/>
    <w:rsid w:val="00F045B1"/>
    <w:rsid w:val="00F0480E"/>
    <w:rsid w:val="00F04DD2"/>
    <w:rsid w:val="00F04E0A"/>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3343"/>
    <w:rsid w:val="00F13398"/>
    <w:rsid w:val="00F13405"/>
    <w:rsid w:val="00F13436"/>
    <w:rsid w:val="00F1350F"/>
    <w:rsid w:val="00F137C0"/>
    <w:rsid w:val="00F13854"/>
    <w:rsid w:val="00F1385F"/>
    <w:rsid w:val="00F13893"/>
    <w:rsid w:val="00F13931"/>
    <w:rsid w:val="00F13AE3"/>
    <w:rsid w:val="00F13F83"/>
    <w:rsid w:val="00F15A01"/>
    <w:rsid w:val="00F15AE4"/>
    <w:rsid w:val="00F15B21"/>
    <w:rsid w:val="00F15D20"/>
    <w:rsid w:val="00F15D55"/>
    <w:rsid w:val="00F160A3"/>
    <w:rsid w:val="00F170B3"/>
    <w:rsid w:val="00F173B7"/>
    <w:rsid w:val="00F176EE"/>
    <w:rsid w:val="00F17BDF"/>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E54"/>
    <w:rsid w:val="00F43EF2"/>
    <w:rsid w:val="00F44459"/>
    <w:rsid w:val="00F445F4"/>
    <w:rsid w:val="00F44B09"/>
    <w:rsid w:val="00F45052"/>
    <w:rsid w:val="00F45797"/>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12C4"/>
    <w:rsid w:val="00F81C8F"/>
    <w:rsid w:val="00F81E24"/>
    <w:rsid w:val="00F81E68"/>
    <w:rsid w:val="00F81F56"/>
    <w:rsid w:val="00F820AF"/>
    <w:rsid w:val="00F82AB9"/>
    <w:rsid w:val="00F82AD2"/>
    <w:rsid w:val="00F82B4B"/>
    <w:rsid w:val="00F83122"/>
    <w:rsid w:val="00F831C4"/>
    <w:rsid w:val="00F832A5"/>
    <w:rsid w:val="00F8365F"/>
    <w:rsid w:val="00F84419"/>
    <w:rsid w:val="00F8446C"/>
    <w:rsid w:val="00F845B7"/>
    <w:rsid w:val="00F84934"/>
    <w:rsid w:val="00F84BAA"/>
    <w:rsid w:val="00F84C75"/>
    <w:rsid w:val="00F85107"/>
    <w:rsid w:val="00F8533F"/>
    <w:rsid w:val="00F858DE"/>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98"/>
    <w:rsid w:val="00FA0E53"/>
    <w:rsid w:val="00FA159F"/>
    <w:rsid w:val="00FA177F"/>
    <w:rsid w:val="00FA187A"/>
    <w:rsid w:val="00FA19A0"/>
    <w:rsid w:val="00FA1ACD"/>
    <w:rsid w:val="00FA1C1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1199"/>
    <w:rsid w:val="00FC1F38"/>
    <w:rsid w:val="00FC23EC"/>
    <w:rsid w:val="00FC2500"/>
    <w:rsid w:val="00FC2634"/>
    <w:rsid w:val="00FC29AF"/>
    <w:rsid w:val="00FC2BE4"/>
    <w:rsid w:val="00FC3180"/>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E54"/>
    <w:rsid w:val="00FE0E67"/>
    <w:rsid w:val="00FE1810"/>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EF"/>
    <w:rsid w:val="00FF472E"/>
    <w:rsid w:val="00FF486A"/>
    <w:rsid w:val="00FF4CE0"/>
    <w:rsid w:val="00FF5017"/>
    <w:rsid w:val="00FF530E"/>
    <w:rsid w:val="00FF541D"/>
    <w:rsid w:val="00FF5470"/>
    <w:rsid w:val="00FF565B"/>
    <w:rsid w:val="00FF57B3"/>
    <w:rsid w:val="00FF5E61"/>
    <w:rsid w:val="00FF5F3A"/>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803E0"/>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alisco.gob.mx/corte-del-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0F93-14F7-44B6-990E-B97DEA2B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24534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Ana Maria Sedano Anaya</cp:lastModifiedBy>
  <cp:revision>3</cp:revision>
  <cp:lastPrinted>2021-03-24T16:51:00Z</cp:lastPrinted>
  <dcterms:created xsi:type="dcterms:W3CDTF">2021-06-08T17:37:00Z</dcterms:created>
  <dcterms:modified xsi:type="dcterms:W3CDTF">2021-06-08T17:37:00Z</dcterms:modified>
</cp:coreProperties>
</file>